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8275E" w14:textId="77777777" w:rsidR="009C59FA" w:rsidRPr="00C2797A" w:rsidRDefault="0059011C" w:rsidP="00C2797A">
      <w:pPr>
        <w:pStyle w:val="Titre"/>
      </w:pPr>
      <w:bookmarkStart w:id="0" w:name="_Hlk528832619"/>
      <w:r w:rsidRPr="00111344">
        <w:t>Conservatoire national des arts et métiers</w:t>
      </w:r>
      <w:bookmarkEnd w:id="0"/>
    </w:p>
    <w:p w14:paraId="5B2AF17A" w14:textId="742530B6" w:rsidR="009C59FA" w:rsidRPr="00C2797A" w:rsidRDefault="0059011C" w:rsidP="00C2797A">
      <w:pPr>
        <w:pStyle w:val="Titre"/>
      </w:pPr>
      <w:r w:rsidRPr="00C2797A">
        <w:t>Centre Cnam de</w:t>
      </w:r>
      <w:r w:rsidR="00C2797A">
        <w:t> ?</w:t>
      </w:r>
    </w:p>
    <w:p w14:paraId="197EB53B" w14:textId="77777777" w:rsidR="00111344" w:rsidRPr="00C2797A" w:rsidRDefault="00111344" w:rsidP="00C2797A">
      <w:pPr>
        <w:pStyle w:val="Titre"/>
      </w:pPr>
    </w:p>
    <w:p w14:paraId="08AE770A" w14:textId="77777777" w:rsidR="00C2797A" w:rsidRPr="00C2797A" w:rsidRDefault="00C2797A" w:rsidP="00C2797A">
      <w:pPr>
        <w:pStyle w:val="Titre"/>
      </w:pPr>
      <w:r w:rsidRPr="00C2797A">
        <w:t xml:space="preserve">USBM04 - Communication et information scientifique </w:t>
      </w:r>
    </w:p>
    <w:p w14:paraId="728DDABF" w14:textId="77777777" w:rsidR="00C2797A" w:rsidRPr="009068A3" w:rsidRDefault="00C2797A" w:rsidP="009068A3">
      <w:pPr>
        <w:pStyle w:val="Titre"/>
      </w:pPr>
    </w:p>
    <w:p w14:paraId="3FCEEB67" w14:textId="77777777" w:rsidR="009068A3" w:rsidRPr="009068A3" w:rsidRDefault="009068A3" w:rsidP="009068A3">
      <w:pPr>
        <w:pStyle w:val="Titre"/>
      </w:pPr>
      <w:r w:rsidRPr="009068A3">
        <w:t>Grade : Master</w:t>
      </w:r>
    </w:p>
    <w:p w14:paraId="0029A2CB" w14:textId="77777777" w:rsidR="009068A3" w:rsidRPr="009068A3" w:rsidRDefault="009068A3" w:rsidP="009068A3">
      <w:pPr>
        <w:pStyle w:val="Titre"/>
      </w:pPr>
      <w:r w:rsidRPr="009068A3">
        <w:t>Mention : Génie civil</w:t>
      </w:r>
    </w:p>
    <w:p w14:paraId="5856E717" w14:textId="77777777" w:rsidR="009068A3" w:rsidRPr="009068A3" w:rsidRDefault="009068A3" w:rsidP="009068A3">
      <w:pPr>
        <w:pStyle w:val="Titre"/>
      </w:pPr>
      <w:r w:rsidRPr="009068A3">
        <w:t>Parcours : 01 transitions numériques et environnementales</w:t>
      </w:r>
    </w:p>
    <w:p w14:paraId="18EC30AE" w14:textId="77777777" w:rsidR="009068A3" w:rsidRPr="009068A3" w:rsidRDefault="009068A3" w:rsidP="009068A3">
      <w:pPr>
        <w:pStyle w:val="Titre"/>
      </w:pPr>
      <w:r w:rsidRPr="009068A3">
        <w:t>Cursus :  …</w:t>
      </w:r>
    </w:p>
    <w:p w14:paraId="38144479" w14:textId="45293552" w:rsidR="009068A3" w:rsidRPr="009068A3" w:rsidRDefault="009068A3" w:rsidP="009068A3">
      <w:pPr>
        <w:pStyle w:val="Titre"/>
      </w:pPr>
      <w:r w:rsidRPr="009068A3">
        <w:t>Code diplôme : MR15501x</w:t>
      </w:r>
    </w:p>
    <w:p w14:paraId="6A277975" w14:textId="77777777" w:rsidR="00C2797A" w:rsidRPr="00C2797A" w:rsidRDefault="00C2797A" w:rsidP="00C2797A">
      <w:pPr>
        <w:pStyle w:val="Titre"/>
      </w:pPr>
    </w:p>
    <w:p w14:paraId="5F7F6562" w14:textId="0E66B647" w:rsidR="00111344" w:rsidRPr="00C2797A" w:rsidRDefault="009068A3" w:rsidP="00C2797A">
      <w:pPr>
        <w:pStyle w:val="Titre"/>
      </w:pPr>
      <w:r>
        <w:t>Mémoire de recherche</w:t>
      </w:r>
    </w:p>
    <w:p w14:paraId="35613FC3" w14:textId="77777777" w:rsidR="0033714C" w:rsidRPr="00C2797A" w:rsidRDefault="00175825" w:rsidP="00C2797A">
      <w:pPr>
        <w:pStyle w:val="Titre"/>
      </w:pPr>
      <w:r w:rsidRPr="00C2797A">
        <w:t>Titre</w:t>
      </w:r>
    </w:p>
    <w:p w14:paraId="6ED7E98A" w14:textId="77777777" w:rsidR="0033714C" w:rsidRPr="00C2797A" w:rsidRDefault="0033714C" w:rsidP="00C2797A">
      <w:pPr>
        <w:pStyle w:val="Titre"/>
      </w:pPr>
    </w:p>
    <w:p w14:paraId="6C273AD5" w14:textId="5E0919B2" w:rsidR="00111344" w:rsidRPr="00C2797A" w:rsidRDefault="00A72B75" w:rsidP="00C2797A">
      <w:pPr>
        <w:pStyle w:val="Titre"/>
      </w:pPr>
      <w:r w:rsidRPr="00C2797A">
        <w:t>Soutenu le 01 mars 20</w:t>
      </w:r>
      <w:r w:rsidR="00C2797A" w:rsidRPr="00C2797A">
        <w:t>24</w:t>
      </w:r>
      <w:r w:rsidR="00111344" w:rsidRPr="00C2797A">
        <w:t xml:space="preserve"> par </w:t>
      </w:r>
    </w:p>
    <w:p w14:paraId="3808E634" w14:textId="77777777" w:rsidR="00111344" w:rsidRPr="00C2797A" w:rsidRDefault="00111344" w:rsidP="00C2797A">
      <w:pPr>
        <w:pStyle w:val="Titre"/>
      </w:pPr>
      <w:r w:rsidRPr="00C2797A">
        <w:t>Prénom NOM</w:t>
      </w:r>
    </w:p>
    <w:p w14:paraId="4874373A" w14:textId="77777777" w:rsidR="00111344" w:rsidRPr="00C2797A" w:rsidRDefault="00111344" w:rsidP="00C2797A">
      <w:pPr>
        <w:pStyle w:val="Titre"/>
      </w:pPr>
      <w:r w:rsidRPr="00C2797A">
        <w:t>Titre et qualité le cas échéant</w:t>
      </w:r>
    </w:p>
    <w:p w14:paraId="2D7779D9" w14:textId="77777777" w:rsidR="00111344" w:rsidRPr="00C2797A" w:rsidRDefault="00111344" w:rsidP="00C2797A"/>
    <w:p w14:paraId="5B8A4223" w14:textId="77777777" w:rsidR="003722A9" w:rsidRPr="00C2797A" w:rsidRDefault="003722A9" w:rsidP="00C2797A"/>
    <w:p w14:paraId="62181D6B" w14:textId="77777777" w:rsidR="00111344" w:rsidRPr="00C2797A" w:rsidRDefault="00111344" w:rsidP="00C2797A"/>
    <w:p w14:paraId="522D7081" w14:textId="77777777" w:rsidR="006C7650" w:rsidRPr="00C2797A" w:rsidRDefault="006C7650" w:rsidP="00C2797A">
      <w:r w:rsidRPr="00C2797A">
        <w:br w:type="page"/>
      </w:r>
    </w:p>
    <w:p w14:paraId="46FE1BFD" w14:textId="2EFA4CFA" w:rsidR="00C2797A" w:rsidRPr="006F4F4A" w:rsidRDefault="00C2797A" w:rsidP="00C2797A">
      <w:pPr>
        <w:pStyle w:val="Style1"/>
      </w:pPr>
      <w:bookmarkStart w:id="1" w:name="_Toc168834793"/>
      <w:r>
        <w:lastRenderedPageBreak/>
        <w:t>R</w:t>
      </w:r>
      <w:r w:rsidRPr="006F4F4A">
        <w:t>ésumé</w:t>
      </w:r>
      <w:bookmarkEnd w:id="1"/>
    </w:p>
    <w:p w14:paraId="1D84A09D" w14:textId="77777777" w:rsidR="00C2797A" w:rsidRDefault="00C2797A" w:rsidP="00C2797A">
      <w:pPr>
        <w:pStyle w:val="Rsum"/>
      </w:pPr>
    </w:p>
    <w:p w14:paraId="04126980" w14:textId="77777777" w:rsidR="00C2797A" w:rsidRPr="00C571DA" w:rsidRDefault="00C2797A" w:rsidP="00C2797A">
      <w:pPr>
        <w:pStyle w:val="Rsum"/>
      </w:pPr>
      <w:r w:rsidRPr="00C571DA">
        <w:t>Etude des effets d'un traitement thermique sur la qualité (flaveur) de quelques plantes aromatiques : Basilic, Menthe, Persil et Estragon. Mémoire d'Ingénieur C.N.A.M., Paris 2010.</w:t>
      </w:r>
    </w:p>
    <w:p w14:paraId="51660B65" w14:textId="77777777" w:rsidR="00C2797A" w:rsidRPr="00675B00" w:rsidRDefault="00C2797A" w:rsidP="00C2797A">
      <w:pPr>
        <w:rPr>
          <w:lang w:eastAsia="fr-FR"/>
        </w:rPr>
      </w:pPr>
    </w:p>
    <w:p w14:paraId="52D00EDC" w14:textId="77777777" w:rsidR="00C2797A" w:rsidRPr="00675B00" w:rsidRDefault="00C2797A" w:rsidP="00C2797A">
      <w:pPr>
        <w:pStyle w:val="Rsum"/>
        <w:rPr>
          <w:lang w:eastAsia="fr-FR"/>
        </w:rPr>
      </w:pPr>
      <w:r w:rsidRPr="00675B00">
        <w:t>Les essais en séchoir pilote de quatre plantes aromatiques : basilic (</w:t>
      </w:r>
      <w:proofErr w:type="spellStart"/>
      <w:r w:rsidRPr="00675B00">
        <w:t>Ocimum</w:t>
      </w:r>
      <w:proofErr w:type="spellEnd"/>
      <w:r w:rsidRPr="00675B00">
        <w:t xml:space="preserve"> basilicum</w:t>
      </w:r>
      <w:r w:rsidRPr="00675B00">
        <w:rPr>
          <w:lang w:eastAsia="fr-FR"/>
        </w:rPr>
        <w:t xml:space="preserve"> L.), menthe (</w:t>
      </w:r>
      <w:proofErr w:type="spellStart"/>
      <w:r w:rsidRPr="00675B00">
        <w:rPr>
          <w:lang w:eastAsia="fr-FR"/>
        </w:rPr>
        <w:t>Mentha</w:t>
      </w:r>
      <w:proofErr w:type="spellEnd"/>
      <w:r w:rsidRPr="00675B00">
        <w:rPr>
          <w:lang w:eastAsia="fr-FR"/>
        </w:rPr>
        <w:t xml:space="preserve"> </w:t>
      </w:r>
      <w:proofErr w:type="spellStart"/>
      <w:r w:rsidRPr="00675B00">
        <w:rPr>
          <w:lang w:eastAsia="fr-FR"/>
        </w:rPr>
        <w:t>piperita</w:t>
      </w:r>
      <w:proofErr w:type="spellEnd"/>
      <w:r w:rsidRPr="00675B00">
        <w:rPr>
          <w:lang w:eastAsia="fr-FR"/>
        </w:rPr>
        <w:t>), persil (</w:t>
      </w:r>
      <w:proofErr w:type="spellStart"/>
      <w:r w:rsidRPr="00675B00">
        <w:rPr>
          <w:lang w:eastAsia="fr-FR"/>
        </w:rPr>
        <w:t>Petroselinum</w:t>
      </w:r>
      <w:proofErr w:type="spellEnd"/>
      <w:r w:rsidRPr="00675B00">
        <w:rPr>
          <w:lang w:eastAsia="fr-FR"/>
        </w:rPr>
        <w:t xml:space="preserve"> </w:t>
      </w:r>
      <w:proofErr w:type="spellStart"/>
      <w:r w:rsidRPr="00675B00">
        <w:rPr>
          <w:lang w:eastAsia="fr-FR"/>
        </w:rPr>
        <w:t>Hoffm</w:t>
      </w:r>
      <w:proofErr w:type="spellEnd"/>
      <w:r w:rsidRPr="00675B00">
        <w:rPr>
          <w:lang w:eastAsia="fr-FR"/>
        </w:rPr>
        <w:t>) et estragon (</w:t>
      </w:r>
      <w:proofErr w:type="spellStart"/>
      <w:r w:rsidRPr="00675B00">
        <w:rPr>
          <w:lang w:eastAsia="fr-FR"/>
        </w:rPr>
        <w:t>Artemesia</w:t>
      </w:r>
      <w:proofErr w:type="spellEnd"/>
      <w:r w:rsidRPr="00675B00">
        <w:rPr>
          <w:lang w:eastAsia="fr-FR"/>
        </w:rPr>
        <w:t xml:space="preserve"> </w:t>
      </w:r>
      <w:proofErr w:type="spellStart"/>
      <w:r w:rsidRPr="00675B00">
        <w:rPr>
          <w:lang w:eastAsia="fr-FR"/>
        </w:rPr>
        <w:t>dracunculus</w:t>
      </w:r>
      <w:proofErr w:type="spellEnd"/>
      <w:r w:rsidRPr="00675B00">
        <w:rPr>
          <w:lang w:eastAsia="fr-FR"/>
        </w:rPr>
        <w:t xml:space="preserve"> L.) ont permis d'optimiser l'opération de séchage c'est-à-dire la détermination du temps de traitement le plus court pour une perte d'arôme et </w:t>
      </w:r>
      <w:proofErr w:type="gramStart"/>
      <w:r w:rsidRPr="00675B00">
        <w:rPr>
          <w:lang w:eastAsia="fr-FR"/>
        </w:rPr>
        <w:t>un brunissement minimes</w:t>
      </w:r>
      <w:proofErr w:type="gramEnd"/>
      <w:r w:rsidRPr="00675B00">
        <w:rPr>
          <w:lang w:eastAsia="fr-FR"/>
        </w:rPr>
        <w:t xml:space="preserve">. L'étude du brunissement du basilic confirme la présence de deux familles de composés phénoliques : des dérivés </w:t>
      </w:r>
      <w:proofErr w:type="spellStart"/>
      <w:r w:rsidRPr="00675B00">
        <w:rPr>
          <w:lang w:eastAsia="fr-FR"/>
        </w:rPr>
        <w:t>hydroxycinnamiques</w:t>
      </w:r>
      <w:proofErr w:type="spellEnd"/>
      <w:r w:rsidRPr="00675B00">
        <w:rPr>
          <w:lang w:eastAsia="fr-FR"/>
        </w:rPr>
        <w:t xml:space="preserve"> (acide </w:t>
      </w:r>
      <w:proofErr w:type="spellStart"/>
      <w:r w:rsidRPr="00675B00">
        <w:rPr>
          <w:lang w:eastAsia="fr-FR"/>
        </w:rPr>
        <w:t>rosmarinique</w:t>
      </w:r>
      <w:proofErr w:type="spellEnd"/>
      <w:r w:rsidRPr="00675B00">
        <w:rPr>
          <w:lang w:eastAsia="fr-FR"/>
        </w:rPr>
        <w:t xml:space="preserve">) et des </w:t>
      </w:r>
      <w:proofErr w:type="spellStart"/>
      <w:r w:rsidRPr="00675B00">
        <w:rPr>
          <w:lang w:eastAsia="fr-FR"/>
        </w:rPr>
        <w:t>flavonols</w:t>
      </w:r>
      <w:proofErr w:type="spellEnd"/>
      <w:r w:rsidRPr="00675B00">
        <w:rPr>
          <w:lang w:eastAsia="fr-FR"/>
        </w:rPr>
        <w:t xml:space="preserve">. L'acide </w:t>
      </w:r>
      <w:proofErr w:type="spellStart"/>
      <w:r w:rsidRPr="00675B00">
        <w:rPr>
          <w:lang w:eastAsia="fr-FR"/>
        </w:rPr>
        <w:t>rosmarinique</w:t>
      </w:r>
      <w:proofErr w:type="spellEnd"/>
      <w:r w:rsidRPr="00675B00">
        <w:rPr>
          <w:lang w:eastAsia="fr-FR"/>
        </w:rPr>
        <w:t xml:space="preserve">, substrat principal de la </w:t>
      </w:r>
      <w:proofErr w:type="spellStart"/>
      <w:r w:rsidRPr="00675B00">
        <w:rPr>
          <w:lang w:eastAsia="fr-FR"/>
        </w:rPr>
        <w:t>polyphénoloxydase</w:t>
      </w:r>
      <w:proofErr w:type="spellEnd"/>
      <w:r w:rsidRPr="00675B00">
        <w:rPr>
          <w:lang w:eastAsia="fr-FR"/>
        </w:rPr>
        <w:t xml:space="preserve"> (PPO) des feuilles de basilic, est certainement le composé impliqué dans les réactions de brunissement enzymatique. L'étude de l'évolution des arômes volatils au cours du séchage montre deux comportements qui se produisent simultanément. </w:t>
      </w:r>
    </w:p>
    <w:p w14:paraId="12D700B7" w14:textId="77777777" w:rsidR="00C2797A" w:rsidRPr="00675B00" w:rsidRDefault="00C2797A" w:rsidP="00C2797A">
      <w:pPr>
        <w:pStyle w:val="Rsum"/>
        <w:rPr>
          <w:lang w:eastAsia="fr-FR"/>
        </w:rPr>
      </w:pPr>
      <w:r w:rsidRPr="00675B00">
        <w:rPr>
          <w:lang w:eastAsia="fr-FR"/>
        </w:rPr>
        <w:t>1) Pertes d'essences par évaporation.</w:t>
      </w:r>
    </w:p>
    <w:p w14:paraId="5D432A72" w14:textId="77777777" w:rsidR="00C2797A" w:rsidRPr="00675B00" w:rsidRDefault="00C2797A" w:rsidP="00C2797A">
      <w:pPr>
        <w:pStyle w:val="Rsum"/>
        <w:rPr>
          <w:lang w:eastAsia="fr-FR"/>
        </w:rPr>
      </w:pPr>
      <w:r w:rsidRPr="00675B00">
        <w:rPr>
          <w:lang w:eastAsia="fr-FR"/>
        </w:rPr>
        <w:t>2) Augmentation de la teneur de certains composés, soit par suite de réaction d'hydrolyse de précurseurs glycosidiques, soit par dégradation d'autres substances volatiles. Au cours de la conservation, les teneurs des composés volatils décroissent systématiquement.</w:t>
      </w:r>
    </w:p>
    <w:p w14:paraId="74C03991" w14:textId="77777777" w:rsidR="00C2797A" w:rsidRPr="00675B00" w:rsidRDefault="00C2797A" w:rsidP="00C2797A">
      <w:pPr>
        <w:pStyle w:val="Rsum"/>
        <w:rPr>
          <w:lang w:eastAsia="fr-FR"/>
        </w:rPr>
      </w:pPr>
    </w:p>
    <w:p w14:paraId="0D6D6DEF" w14:textId="77777777" w:rsidR="00C2797A" w:rsidRPr="00675B00" w:rsidRDefault="00C2797A" w:rsidP="00C2797A">
      <w:pPr>
        <w:pStyle w:val="Rsum"/>
        <w:rPr>
          <w:lang w:eastAsia="fr-FR"/>
        </w:rPr>
      </w:pPr>
      <w:r w:rsidRPr="00675B00">
        <w:rPr>
          <w:lang w:eastAsia="fr-FR"/>
        </w:rPr>
        <w:t>Mots clés : Basilic, menthe, persil, estragon, séchage, PPO, brunissement, arôme.</w:t>
      </w:r>
    </w:p>
    <w:p w14:paraId="3A1F1FD9" w14:textId="77777777" w:rsidR="00C2797A" w:rsidRPr="00675B00" w:rsidRDefault="00C2797A" w:rsidP="00C2797A"/>
    <w:p w14:paraId="3CDFD2A7" w14:textId="77777777" w:rsidR="002E007D" w:rsidRPr="006F4F4A" w:rsidRDefault="002E007D" w:rsidP="002E007D">
      <w:pPr>
        <w:pStyle w:val="Style1"/>
      </w:pPr>
      <w:bookmarkStart w:id="2" w:name="_Toc168834794"/>
      <w:proofErr w:type="spellStart"/>
      <w:r w:rsidRPr="006F4F4A">
        <w:t>Summary</w:t>
      </w:r>
      <w:bookmarkEnd w:id="2"/>
      <w:proofErr w:type="spellEnd"/>
    </w:p>
    <w:p w14:paraId="5715A03F" w14:textId="77777777" w:rsidR="00C2797A" w:rsidRPr="00675B00" w:rsidRDefault="00C2797A" w:rsidP="00C2797A">
      <w:pPr>
        <w:pStyle w:val="Rsum"/>
        <w:rPr>
          <w:lang w:val="en-US" w:eastAsia="fr-FR"/>
        </w:rPr>
      </w:pPr>
    </w:p>
    <w:p w14:paraId="73B1779C" w14:textId="77777777" w:rsidR="00C2797A" w:rsidRPr="00675B00" w:rsidRDefault="00C2797A" w:rsidP="00C2797A">
      <w:pPr>
        <w:pStyle w:val="Rsum"/>
        <w:rPr>
          <w:lang w:val="en-US" w:eastAsia="fr-FR"/>
        </w:rPr>
      </w:pPr>
      <w:r w:rsidRPr="00675B00">
        <w:rPr>
          <w:lang w:val="en-US" w:eastAsia="fr-FR"/>
        </w:rPr>
        <w:t xml:space="preserve">The tests in a pilot dryer of four aromatic </w:t>
      </w:r>
      <w:proofErr w:type="gramStart"/>
      <w:r w:rsidRPr="00675B00">
        <w:rPr>
          <w:lang w:val="en-US" w:eastAsia="fr-FR"/>
        </w:rPr>
        <w:t>plants :</w:t>
      </w:r>
      <w:proofErr w:type="gramEnd"/>
      <w:r w:rsidRPr="00675B00">
        <w:rPr>
          <w:lang w:val="en-US" w:eastAsia="fr-FR"/>
        </w:rPr>
        <w:t xml:space="preserve"> basil (</w:t>
      </w:r>
      <w:proofErr w:type="spellStart"/>
      <w:r w:rsidRPr="00675B00">
        <w:rPr>
          <w:lang w:val="en-US" w:eastAsia="fr-FR"/>
        </w:rPr>
        <w:t>Ocimum</w:t>
      </w:r>
      <w:proofErr w:type="spellEnd"/>
      <w:r w:rsidRPr="00675B00">
        <w:rPr>
          <w:lang w:val="en-US" w:eastAsia="fr-FR"/>
        </w:rPr>
        <w:t xml:space="preserve"> </w:t>
      </w:r>
      <w:proofErr w:type="spellStart"/>
      <w:r w:rsidRPr="00675B00">
        <w:rPr>
          <w:lang w:val="en-US" w:eastAsia="fr-FR"/>
        </w:rPr>
        <w:t>basilicum</w:t>
      </w:r>
      <w:proofErr w:type="spellEnd"/>
      <w:r w:rsidRPr="00675B00">
        <w:rPr>
          <w:lang w:val="en-US" w:eastAsia="fr-FR"/>
        </w:rPr>
        <w:t xml:space="preserve"> L.), mint (Mentha piperita), parsley (Petroselinum sativum </w:t>
      </w:r>
      <w:proofErr w:type="spellStart"/>
      <w:r w:rsidRPr="00675B00">
        <w:rPr>
          <w:lang w:val="en-US" w:eastAsia="fr-FR"/>
        </w:rPr>
        <w:t>Hoffm</w:t>
      </w:r>
      <w:proofErr w:type="spellEnd"/>
      <w:r w:rsidRPr="00675B00">
        <w:rPr>
          <w:lang w:val="en-US" w:eastAsia="fr-FR"/>
        </w:rPr>
        <w:t xml:space="preserve">), and tarragon (Artemesia dracunculus L.) were used to </w:t>
      </w:r>
      <w:proofErr w:type="spellStart"/>
      <w:r w:rsidRPr="00675B00">
        <w:rPr>
          <w:lang w:val="en-US" w:eastAsia="fr-FR"/>
        </w:rPr>
        <w:t>optimise</w:t>
      </w:r>
      <w:proofErr w:type="spellEnd"/>
      <w:r w:rsidRPr="00675B00">
        <w:rPr>
          <w:lang w:val="en-US" w:eastAsia="fr-FR"/>
        </w:rPr>
        <w:t xml:space="preserve"> the drying process by minimizing browning and aroma loss. The study of basil browning confirms the presence of two families of phenol </w:t>
      </w:r>
      <w:proofErr w:type="gramStart"/>
      <w:r w:rsidRPr="00675B00">
        <w:rPr>
          <w:lang w:val="en-US" w:eastAsia="fr-FR"/>
        </w:rPr>
        <w:t>compounds</w:t>
      </w:r>
      <w:r>
        <w:rPr>
          <w:lang w:val="en-US" w:eastAsia="fr-FR"/>
        </w:rPr>
        <w:t xml:space="preserve"> </w:t>
      </w:r>
      <w:r w:rsidRPr="00675B00">
        <w:rPr>
          <w:lang w:val="en-US" w:eastAsia="fr-FR"/>
        </w:rPr>
        <w:t>:</w:t>
      </w:r>
      <w:proofErr w:type="gramEnd"/>
      <w:r w:rsidRPr="00675B00">
        <w:rPr>
          <w:lang w:val="en-US" w:eastAsia="fr-FR"/>
        </w:rPr>
        <w:t xml:space="preserve"> hydroxycinnamic derivatives (</w:t>
      </w:r>
      <w:proofErr w:type="spellStart"/>
      <w:r w:rsidRPr="00675B00">
        <w:rPr>
          <w:lang w:val="en-US" w:eastAsia="fr-FR"/>
        </w:rPr>
        <w:t>rosmarinic</w:t>
      </w:r>
      <w:proofErr w:type="spellEnd"/>
      <w:r w:rsidRPr="00675B00">
        <w:rPr>
          <w:lang w:val="en-US" w:eastAsia="fr-FR"/>
        </w:rPr>
        <w:t xml:space="preserve"> acid) and </w:t>
      </w:r>
      <w:proofErr w:type="spellStart"/>
      <w:r w:rsidRPr="00675B00">
        <w:rPr>
          <w:lang w:val="en-US" w:eastAsia="fr-FR"/>
        </w:rPr>
        <w:t>flavonols</w:t>
      </w:r>
      <w:proofErr w:type="spellEnd"/>
      <w:r w:rsidRPr="00675B00">
        <w:rPr>
          <w:lang w:val="en-US" w:eastAsia="fr-FR"/>
        </w:rPr>
        <w:t xml:space="preserve">. </w:t>
      </w:r>
      <w:proofErr w:type="spellStart"/>
      <w:r w:rsidRPr="00675B00">
        <w:rPr>
          <w:lang w:val="en-US" w:eastAsia="fr-FR"/>
        </w:rPr>
        <w:t>Rosmarinic</w:t>
      </w:r>
      <w:proofErr w:type="spellEnd"/>
      <w:r w:rsidRPr="00675B00">
        <w:rPr>
          <w:lang w:val="en-US" w:eastAsia="fr-FR"/>
        </w:rPr>
        <w:t xml:space="preserve"> acid, the main substrate of </w:t>
      </w:r>
      <w:proofErr w:type="spellStart"/>
      <w:r w:rsidRPr="00675B00">
        <w:rPr>
          <w:lang w:val="en-US" w:eastAsia="fr-FR"/>
        </w:rPr>
        <w:t>polyphenoloxidase</w:t>
      </w:r>
      <w:proofErr w:type="spellEnd"/>
      <w:r w:rsidRPr="00675B00">
        <w:rPr>
          <w:lang w:val="en-US" w:eastAsia="fr-FR"/>
        </w:rPr>
        <w:t xml:space="preserve"> (PPO) in basilic leaves, is the compound involved in enzymatic browning. The study of the evolution of volatile aromas during the drying process shows two different behaviors that </w:t>
      </w:r>
      <w:proofErr w:type="spellStart"/>
      <w:r w:rsidRPr="00675B00">
        <w:rPr>
          <w:lang w:val="en-US" w:eastAsia="fr-FR"/>
        </w:rPr>
        <w:t>occured</w:t>
      </w:r>
      <w:proofErr w:type="spellEnd"/>
      <w:r w:rsidRPr="00675B00">
        <w:rPr>
          <w:lang w:val="en-US" w:eastAsia="fr-FR"/>
        </w:rPr>
        <w:t xml:space="preserve"> </w:t>
      </w:r>
      <w:proofErr w:type="gramStart"/>
      <w:r w:rsidRPr="00675B00">
        <w:rPr>
          <w:lang w:val="en-US" w:eastAsia="fr-FR"/>
        </w:rPr>
        <w:t>simultaneously :</w:t>
      </w:r>
      <w:proofErr w:type="gramEnd"/>
    </w:p>
    <w:p w14:paraId="7A469CFF" w14:textId="77777777" w:rsidR="00C2797A" w:rsidRPr="00675B00" w:rsidRDefault="00C2797A" w:rsidP="00C2797A">
      <w:pPr>
        <w:pStyle w:val="Rsum"/>
        <w:rPr>
          <w:lang w:val="en-US" w:eastAsia="fr-FR"/>
        </w:rPr>
      </w:pPr>
      <w:r w:rsidRPr="00675B00">
        <w:rPr>
          <w:lang w:val="en-US" w:eastAsia="fr-FR"/>
        </w:rPr>
        <w:t>1) loss of essence by evaporation,</w:t>
      </w:r>
    </w:p>
    <w:p w14:paraId="0201D043" w14:textId="77777777" w:rsidR="00C2797A" w:rsidRPr="00675B00" w:rsidRDefault="00C2797A" w:rsidP="00C2797A">
      <w:pPr>
        <w:pStyle w:val="Rsum"/>
        <w:rPr>
          <w:lang w:val="en-US" w:eastAsia="fr-FR"/>
        </w:rPr>
      </w:pPr>
      <w:r w:rsidRPr="00675B00">
        <w:rPr>
          <w:lang w:val="en-US" w:eastAsia="fr-FR"/>
        </w:rPr>
        <w:t xml:space="preserve">2) increase in the </w:t>
      </w:r>
      <w:proofErr w:type="gramStart"/>
      <w:r w:rsidRPr="00675B00">
        <w:rPr>
          <w:lang w:val="en-US" w:eastAsia="fr-FR"/>
        </w:rPr>
        <w:t>amount</w:t>
      </w:r>
      <w:proofErr w:type="gramEnd"/>
      <w:r w:rsidRPr="00675B00">
        <w:rPr>
          <w:lang w:val="en-US" w:eastAsia="fr-FR"/>
        </w:rPr>
        <w:t xml:space="preserve"> of certain compounds, either by hydrolysis of glycosidic precursors, or by the degradation of other volatile substances.</w:t>
      </w:r>
    </w:p>
    <w:p w14:paraId="1A9F43ED" w14:textId="77777777" w:rsidR="00C2797A" w:rsidRPr="00675B00" w:rsidRDefault="00C2797A" w:rsidP="00C2797A">
      <w:pPr>
        <w:pStyle w:val="Rsum"/>
        <w:rPr>
          <w:lang w:val="en-US" w:eastAsia="fr-FR"/>
        </w:rPr>
      </w:pPr>
      <w:r w:rsidRPr="00675B00">
        <w:rPr>
          <w:lang w:val="en-US" w:eastAsia="fr-FR"/>
        </w:rPr>
        <w:t>During storage, the quantities of volatile compounds decrease systematically.</w:t>
      </w:r>
    </w:p>
    <w:p w14:paraId="6AFDADAB" w14:textId="77777777" w:rsidR="00C2797A" w:rsidRPr="00675B00" w:rsidRDefault="00C2797A" w:rsidP="00C2797A">
      <w:pPr>
        <w:pStyle w:val="Rsum"/>
        <w:rPr>
          <w:lang w:val="en-US" w:eastAsia="fr-FR"/>
        </w:rPr>
      </w:pPr>
    </w:p>
    <w:p w14:paraId="20FC7069" w14:textId="77777777" w:rsidR="00C2797A" w:rsidRPr="00675B00" w:rsidRDefault="00C2797A" w:rsidP="00C2797A">
      <w:pPr>
        <w:pStyle w:val="Rsum"/>
        <w:rPr>
          <w:i/>
          <w:color w:val="FF0000"/>
          <w:lang w:val="en-US"/>
        </w:rPr>
      </w:pPr>
      <w:r w:rsidRPr="00675B00">
        <w:rPr>
          <w:lang w:val="en-US" w:eastAsia="fr-FR"/>
        </w:rPr>
        <w:t xml:space="preserve">Key </w:t>
      </w:r>
      <w:proofErr w:type="gramStart"/>
      <w:r w:rsidRPr="00675B00">
        <w:rPr>
          <w:lang w:val="en-US" w:eastAsia="fr-FR"/>
        </w:rPr>
        <w:t>words</w:t>
      </w:r>
      <w:r>
        <w:rPr>
          <w:lang w:val="en-US" w:eastAsia="fr-FR"/>
        </w:rPr>
        <w:t xml:space="preserve"> </w:t>
      </w:r>
      <w:r w:rsidRPr="00675B00">
        <w:rPr>
          <w:lang w:val="en-US" w:eastAsia="fr-FR"/>
        </w:rPr>
        <w:t>:</w:t>
      </w:r>
      <w:proofErr w:type="gramEnd"/>
      <w:r w:rsidRPr="00675B00">
        <w:rPr>
          <w:lang w:val="en-US" w:eastAsia="fr-FR"/>
        </w:rPr>
        <w:t xml:space="preserve"> Basil, mint, parsley, tarragon, drying, PPO, browning, aroma.</w:t>
      </w:r>
    </w:p>
    <w:p w14:paraId="1CCE2D77" w14:textId="77777777" w:rsidR="00C2797A" w:rsidRDefault="00C2797A">
      <w:pPr>
        <w:spacing w:line="240" w:lineRule="auto"/>
        <w:jc w:val="left"/>
        <w:rPr>
          <w:b/>
        </w:rPr>
      </w:pPr>
      <w:r>
        <w:br w:type="page"/>
      </w:r>
    </w:p>
    <w:p w14:paraId="4718EEEC" w14:textId="271647D3" w:rsidR="006F6529" w:rsidRPr="00C2797A" w:rsidRDefault="009D5524" w:rsidP="00C2797A">
      <w:pPr>
        <w:pStyle w:val="Titre"/>
      </w:pPr>
      <w:r w:rsidRPr="00C2797A">
        <w:lastRenderedPageBreak/>
        <w:t>Table des matières</w:t>
      </w:r>
    </w:p>
    <w:p w14:paraId="2292B0A6" w14:textId="77777777" w:rsidR="006F6529" w:rsidRDefault="006F6529" w:rsidP="003722A9">
      <w:pPr>
        <w:rPr>
          <w:lang w:eastAsia="fr-FR"/>
        </w:rPr>
      </w:pPr>
    </w:p>
    <w:p w14:paraId="187B6A2D" w14:textId="5E1DE8F0" w:rsidR="002E007D" w:rsidRDefault="009D5524">
      <w:pPr>
        <w:pStyle w:val="TM1"/>
        <w:tabs>
          <w:tab w:val="right" w:pos="906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8834793" w:history="1">
        <w:r w:rsidR="002E007D" w:rsidRPr="001E38A2">
          <w:rPr>
            <w:rStyle w:val="Lienhypertexte"/>
            <w:noProof/>
          </w:rPr>
          <w:t>Résumé</w:t>
        </w:r>
        <w:r w:rsidR="002E007D">
          <w:rPr>
            <w:noProof/>
            <w:webHidden/>
          </w:rPr>
          <w:tab/>
        </w:r>
        <w:r w:rsidR="002E007D">
          <w:rPr>
            <w:noProof/>
            <w:webHidden/>
          </w:rPr>
          <w:fldChar w:fldCharType="begin"/>
        </w:r>
        <w:r w:rsidR="002E007D">
          <w:rPr>
            <w:noProof/>
            <w:webHidden/>
          </w:rPr>
          <w:instrText xml:space="preserve"> PAGEREF _Toc168834793 \h </w:instrText>
        </w:r>
        <w:r w:rsidR="002E007D">
          <w:rPr>
            <w:noProof/>
            <w:webHidden/>
          </w:rPr>
        </w:r>
        <w:r w:rsidR="002E007D">
          <w:rPr>
            <w:noProof/>
            <w:webHidden/>
          </w:rPr>
          <w:fldChar w:fldCharType="separate"/>
        </w:r>
        <w:r w:rsidR="002E007D">
          <w:rPr>
            <w:noProof/>
            <w:webHidden/>
          </w:rPr>
          <w:t>2</w:t>
        </w:r>
        <w:r w:rsidR="002E007D">
          <w:rPr>
            <w:noProof/>
            <w:webHidden/>
          </w:rPr>
          <w:fldChar w:fldCharType="end"/>
        </w:r>
      </w:hyperlink>
    </w:p>
    <w:p w14:paraId="51A509C7" w14:textId="0F174968" w:rsidR="002E007D" w:rsidRDefault="00000000">
      <w:pPr>
        <w:pStyle w:val="TM1"/>
        <w:tabs>
          <w:tab w:val="right" w:pos="9060"/>
        </w:tabs>
        <w:rPr>
          <w:rFonts w:asciiTheme="minorHAnsi" w:eastAsiaTheme="minorEastAsia" w:hAnsiTheme="minorHAnsi" w:cstheme="minorBidi"/>
          <w:noProof/>
          <w:kern w:val="2"/>
          <w14:ligatures w14:val="standardContextual"/>
        </w:rPr>
      </w:pPr>
      <w:hyperlink w:anchor="_Toc168834794" w:history="1">
        <w:r w:rsidR="002E007D" w:rsidRPr="001E38A2">
          <w:rPr>
            <w:rStyle w:val="Lienhypertexte"/>
            <w:noProof/>
          </w:rPr>
          <w:t>Summary</w:t>
        </w:r>
        <w:r w:rsidR="002E007D">
          <w:rPr>
            <w:noProof/>
            <w:webHidden/>
          </w:rPr>
          <w:tab/>
        </w:r>
        <w:r w:rsidR="002E007D">
          <w:rPr>
            <w:noProof/>
            <w:webHidden/>
          </w:rPr>
          <w:fldChar w:fldCharType="begin"/>
        </w:r>
        <w:r w:rsidR="002E007D">
          <w:rPr>
            <w:noProof/>
            <w:webHidden/>
          </w:rPr>
          <w:instrText xml:space="preserve"> PAGEREF _Toc168834794 \h </w:instrText>
        </w:r>
        <w:r w:rsidR="002E007D">
          <w:rPr>
            <w:noProof/>
            <w:webHidden/>
          </w:rPr>
        </w:r>
        <w:r w:rsidR="002E007D">
          <w:rPr>
            <w:noProof/>
            <w:webHidden/>
          </w:rPr>
          <w:fldChar w:fldCharType="separate"/>
        </w:r>
        <w:r w:rsidR="002E007D">
          <w:rPr>
            <w:noProof/>
            <w:webHidden/>
          </w:rPr>
          <w:t>2</w:t>
        </w:r>
        <w:r w:rsidR="002E007D">
          <w:rPr>
            <w:noProof/>
            <w:webHidden/>
          </w:rPr>
          <w:fldChar w:fldCharType="end"/>
        </w:r>
      </w:hyperlink>
    </w:p>
    <w:p w14:paraId="4374F16F" w14:textId="72FDB2CF" w:rsidR="002E007D" w:rsidRDefault="00000000">
      <w:pPr>
        <w:pStyle w:val="TM1"/>
        <w:tabs>
          <w:tab w:val="right" w:pos="9060"/>
        </w:tabs>
        <w:rPr>
          <w:rFonts w:asciiTheme="minorHAnsi" w:eastAsiaTheme="minorEastAsia" w:hAnsiTheme="minorHAnsi" w:cstheme="minorBidi"/>
          <w:noProof/>
          <w:kern w:val="2"/>
          <w14:ligatures w14:val="standardContextual"/>
        </w:rPr>
      </w:pPr>
      <w:hyperlink w:anchor="_Toc168834795" w:history="1">
        <w:r w:rsidR="002E007D" w:rsidRPr="001E38A2">
          <w:rPr>
            <w:rStyle w:val="Lienhypertexte"/>
            <w:noProof/>
          </w:rPr>
          <w:t>Glossaire des termes techniques et des acronymes</w:t>
        </w:r>
        <w:r w:rsidR="002E007D">
          <w:rPr>
            <w:noProof/>
            <w:webHidden/>
          </w:rPr>
          <w:tab/>
        </w:r>
        <w:r w:rsidR="002E007D">
          <w:rPr>
            <w:noProof/>
            <w:webHidden/>
          </w:rPr>
          <w:fldChar w:fldCharType="begin"/>
        </w:r>
        <w:r w:rsidR="002E007D">
          <w:rPr>
            <w:noProof/>
            <w:webHidden/>
          </w:rPr>
          <w:instrText xml:space="preserve"> PAGEREF _Toc168834795 \h </w:instrText>
        </w:r>
        <w:r w:rsidR="002E007D">
          <w:rPr>
            <w:noProof/>
            <w:webHidden/>
          </w:rPr>
        </w:r>
        <w:r w:rsidR="002E007D">
          <w:rPr>
            <w:noProof/>
            <w:webHidden/>
          </w:rPr>
          <w:fldChar w:fldCharType="separate"/>
        </w:r>
        <w:r w:rsidR="002E007D">
          <w:rPr>
            <w:noProof/>
            <w:webHidden/>
          </w:rPr>
          <w:t>4</w:t>
        </w:r>
        <w:r w:rsidR="002E007D">
          <w:rPr>
            <w:noProof/>
            <w:webHidden/>
          </w:rPr>
          <w:fldChar w:fldCharType="end"/>
        </w:r>
      </w:hyperlink>
    </w:p>
    <w:p w14:paraId="785EF681" w14:textId="38A9E51F" w:rsidR="002E007D" w:rsidRDefault="00000000">
      <w:pPr>
        <w:pStyle w:val="TM1"/>
        <w:tabs>
          <w:tab w:val="right" w:pos="9060"/>
        </w:tabs>
        <w:rPr>
          <w:rFonts w:asciiTheme="minorHAnsi" w:eastAsiaTheme="minorEastAsia" w:hAnsiTheme="minorHAnsi" w:cstheme="minorBidi"/>
          <w:noProof/>
          <w:kern w:val="2"/>
          <w14:ligatures w14:val="standardContextual"/>
        </w:rPr>
      </w:pPr>
      <w:hyperlink w:anchor="_Toc168834796" w:history="1">
        <w:r w:rsidR="002E007D" w:rsidRPr="001E38A2">
          <w:rPr>
            <w:rStyle w:val="Lienhypertexte"/>
            <w:noProof/>
          </w:rPr>
          <w:t>Introduction</w:t>
        </w:r>
        <w:r w:rsidR="002E007D">
          <w:rPr>
            <w:noProof/>
            <w:webHidden/>
          </w:rPr>
          <w:tab/>
        </w:r>
        <w:r w:rsidR="002E007D">
          <w:rPr>
            <w:noProof/>
            <w:webHidden/>
          </w:rPr>
          <w:fldChar w:fldCharType="begin"/>
        </w:r>
        <w:r w:rsidR="002E007D">
          <w:rPr>
            <w:noProof/>
            <w:webHidden/>
          </w:rPr>
          <w:instrText xml:space="preserve"> PAGEREF _Toc168834796 \h </w:instrText>
        </w:r>
        <w:r w:rsidR="002E007D">
          <w:rPr>
            <w:noProof/>
            <w:webHidden/>
          </w:rPr>
        </w:r>
        <w:r w:rsidR="002E007D">
          <w:rPr>
            <w:noProof/>
            <w:webHidden/>
          </w:rPr>
          <w:fldChar w:fldCharType="separate"/>
        </w:r>
        <w:r w:rsidR="002E007D">
          <w:rPr>
            <w:noProof/>
            <w:webHidden/>
          </w:rPr>
          <w:t>5</w:t>
        </w:r>
        <w:r w:rsidR="002E007D">
          <w:rPr>
            <w:noProof/>
            <w:webHidden/>
          </w:rPr>
          <w:fldChar w:fldCharType="end"/>
        </w:r>
      </w:hyperlink>
    </w:p>
    <w:p w14:paraId="6E23A221" w14:textId="2E76E9C0" w:rsidR="002E007D" w:rsidRDefault="00000000">
      <w:pPr>
        <w:pStyle w:val="TM1"/>
        <w:tabs>
          <w:tab w:val="left" w:pos="440"/>
          <w:tab w:val="right" w:pos="9060"/>
        </w:tabs>
        <w:rPr>
          <w:rFonts w:asciiTheme="minorHAnsi" w:eastAsiaTheme="minorEastAsia" w:hAnsiTheme="minorHAnsi" w:cstheme="minorBidi"/>
          <w:noProof/>
          <w:kern w:val="2"/>
          <w14:ligatures w14:val="standardContextual"/>
        </w:rPr>
      </w:pPr>
      <w:hyperlink w:anchor="_Toc168834797" w:history="1">
        <w:r w:rsidR="002E007D" w:rsidRPr="001E38A2">
          <w:rPr>
            <w:rStyle w:val="Lienhypertexte"/>
            <w:noProof/>
          </w:rPr>
          <w:t>1.</w:t>
        </w:r>
        <w:r w:rsidR="002E007D">
          <w:rPr>
            <w:rFonts w:asciiTheme="minorHAnsi" w:eastAsiaTheme="minorEastAsia" w:hAnsiTheme="minorHAnsi" w:cstheme="minorBidi"/>
            <w:noProof/>
            <w:kern w:val="2"/>
            <w14:ligatures w14:val="standardContextual"/>
          </w:rPr>
          <w:tab/>
        </w:r>
        <w:r w:rsidR="002E007D" w:rsidRPr="001E38A2">
          <w:rPr>
            <w:rStyle w:val="Lienhypertexte"/>
            <w:noProof/>
          </w:rPr>
          <w:t>Abdklsj</w:t>
        </w:r>
        <w:r w:rsidR="002E007D">
          <w:rPr>
            <w:noProof/>
            <w:webHidden/>
          </w:rPr>
          <w:tab/>
        </w:r>
        <w:r w:rsidR="002E007D">
          <w:rPr>
            <w:noProof/>
            <w:webHidden/>
          </w:rPr>
          <w:fldChar w:fldCharType="begin"/>
        </w:r>
        <w:r w:rsidR="002E007D">
          <w:rPr>
            <w:noProof/>
            <w:webHidden/>
          </w:rPr>
          <w:instrText xml:space="preserve"> PAGEREF _Toc168834797 \h </w:instrText>
        </w:r>
        <w:r w:rsidR="002E007D">
          <w:rPr>
            <w:noProof/>
            <w:webHidden/>
          </w:rPr>
        </w:r>
        <w:r w:rsidR="002E007D">
          <w:rPr>
            <w:noProof/>
            <w:webHidden/>
          </w:rPr>
          <w:fldChar w:fldCharType="separate"/>
        </w:r>
        <w:r w:rsidR="002E007D">
          <w:rPr>
            <w:noProof/>
            <w:webHidden/>
          </w:rPr>
          <w:t>6</w:t>
        </w:r>
        <w:r w:rsidR="002E007D">
          <w:rPr>
            <w:noProof/>
            <w:webHidden/>
          </w:rPr>
          <w:fldChar w:fldCharType="end"/>
        </w:r>
      </w:hyperlink>
    </w:p>
    <w:p w14:paraId="680FC226" w14:textId="5E8DD5B7" w:rsidR="002E007D" w:rsidRDefault="00000000">
      <w:pPr>
        <w:pStyle w:val="TM2"/>
        <w:tabs>
          <w:tab w:val="left" w:pos="960"/>
          <w:tab w:val="right" w:pos="9060"/>
        </w:tabs>
        <w:rPr>
          <w:rFonts w:asciiTheme="minorHAnsi" w:eastAsiaTheme="minorEastAsia" w:hAnsiTheme="minorHAnsi" w:cstheme="minorBidi"/>
          <w:noProof/>
          <w:kern w:val="2"/>
          <w14:ligatures w14:val="standardContextual"/>
        </w:rPr>
      </w:pPr>
      <w:hyperlink w:anchor="_Toc168834798" w:history="1">
        <w:r w:rsidR="002E007D" w:rsidRPr="001E38A2">
          <w:rPr>
            <w:rStyle w:val="Lienhypertexte"/>
            <w:noProof/>
            <w14:scene3d>
              <w14:camera w14:prst="orthographicFront"/>
              <w14:lightRig w14:rig="threePt" w14:dir="t">
                <w14:rot w14:lat="0" w14:lon="0" w14:rev="0"/>
              </w14:lightRig>
            </w14:scene3d>
          </w:rPr>
          <w:t>1.1.</w:t>
        </w:r>
        <w:r w:rsidR="002E007D">
          <w:rPr>
            <w:rFonts w:asciiTheme="minorHAnsi" w:eastAsiaTheme="minorEastAsia" w:hAnsiTheme="minorHAnsi" w:cstheme="minorBidi"/>
            <w:noProof/>
            <w:kern w:val="2"/>
            <w14:ligatures w14:val="standardContextual"/>
          </w:rPr>
          <w:tab/>
        </w:r>
        <w:r w:rsidR="002E007D" w:rsidRPr="001E38A2">
          <w:rPr>
            <w:rStyle w:val="Lienhypertexte"/>
            <w:noProof/>
          </w:rPr>
          <w:t>Aaaaa</w:t>
        </w:r>
        <w:r w:rsidR="002E007D">
          <w:rPr>
            <w:noProof/>
            <w:webHidden/>
          </w:rPr>
          <w:tab/>
        </w:r>
        <w:r w:rsidR="002E007D">
          <w:rPr>
            <w:noProof/>
            <w:webHidden/>
          </w:rPr>
          <w:fldChar w:fldCharType="begin"/>
        </w:r>
        <w:r w:rsidR="002E007D">
          <w:rPr>
            <w:noProof/>
            <w:webHidden/>
          </w:rPr>
          <w:instrText xml:space="preserve"> PAGEREF _Toc168834798 \h </w:instrText>
        </w:r>
        <w:r w:rsidR="002E007D">
          <w:rPr>
            <w:noProof/>
            <w:webHidden/>
          </w:rPr>
        </w:r>
        <w:r w:rsidR="002E007D">
          <w:rPr>
            <w:noProof/>
            <w:webHidden/>
          </w:rPr>
          <w:fldChar w:fldCharType="separate"/>
        </w:r>
        <w:r w:rsidR="002E007D">
          <w:rPr>
            <w:noProof/>
            <w:webHidden/>
          </w:rPr>
          <w:t>6</w:t>
        </w:r>
        <w:r w:rsidR="002E007D">
          <w:rPr>
            <w:noProof/>
            <w:webHidden/>
          </w:rPr>
          <w:fldChar w:fldCharType="end"/>
        </w:r>
      </w:hyperlink>
    </w:p>
    <w:p w14:paraId="3F9816E1" w14:textId="276F39B5" w:rsidR="002E007D" w:rsidRDefault="00000000">
      <w:pPr>
        <w:pStyle w:val="TM3"/>
        <w:tabs>
          <w:tab w:val="left" w:pos="1440"/>
          <w:tab w:val="right" w:pos="9060"/>
        </w:tabs>
        <w:rPr>
          <w:rFonts w:asciiTheme="minorHAnsi" w:eastAsiaTheme="minorEastAsia" w:hAnsiTheme="minorHAnsi" w:cstheme="minorBidi"/>
          <w:noProof/>
          <w:kern w:val="2"/>
          <w14:ligatures w14:val="standardContextual"/>
        </w:rPr>
      </w:pPr>
      <w:hyperlink w:anchor="_Toc168834799" w:history="1">
        <w:r w:rsidR="002E007D" w:rsidRPr="001E38A2">
          <w:rPr>
            <w:rStyle w:val="Lienhypertexte"/>
            <w:noProof/>
          </w:rPr>
          <w:t>1.1.1.</w:t>
        </w:r>
        <w:r w:rsidR="002E007D">
          <w:rPr>
            <w:rFonts w:asciiTheme="minorHAnsi" w:eastAsiaTheme="minorEastAsia" w:hAnsiTheme="minorHAnsi" w:cstheme="minorBidi"/>
            <w:noProof/>
            <w:kern w:val="2"/>
            <w14:ligatures w14:val="standardContextual"/>
          </w:rPr>
          <w:tab/>
        </w:r>
        <w:r w:rsidR="002E007D" w:rsidRPr="001E38A2">
          <w:rPr>
            <w:rStyle w:val="Lienhypertexte"/>
            <w:noProof/>
          </w:rPr>
          <w:t>Aaaaaa</w:t>
        </w:r>
        <w:r w:rsidR="002E007D">
          <w:rPr>
            <w:noProof/>
            <w:webHidden/>
          </w:rPr>
          <w:tab/>
        </w:r>
        <w:r w:rsidR="002E007D">
          <w:rPr>
            <w:noProof/>
            <w:webHidden/>
          </w:rPr>
          <w:fldChar w:fldCharType="begin"/>
        </w:r>
        <w:r w:rsidR="002E007D">
          <w:rPr>
            <w:noProof/>
            <w:webHidden/>
          </w:rPr>
          <w:instrText xml:space="preserve"> PAGEREF _Toc168834799 \h </w:instrText>
        </w:r>
        <w:r w:rsidR="002E007D">
          <w:rPr>
            <w:noProof/>
            <w:webHidden/>
          </w:rPr>
        </w:r>
        <w:r w:rsidR="002E007D">
          <w:rPr>
            <w:noProof/>
            <w:webHidden/>
          </w:rPr>
          <w:fldChar w:fldCharType="separate"/>
        </w:r>
        <w:r w:rsidR="002E007D">
          <w:rPr>
            <w:noProof/>
            <w:webHidden/>
          </w:rPr>
          <w:t>6</w:t>
        </w:r>
        <w:r w:rsidR="002E007D">
          <w:rPr>
            <w:noProof/>
            <w:webHidden/>
          </w:rPr>
          <w:fldChar w:fldCharType="end"/>
        </w:r>
      </w:hyperlink>
    </w:p>
    <w:p w14:paraId="48B27EDE" w14:textId="3E7932EA" w:rsidR="002E007D" w:rsidRDefault="00000000">
      <w:pPr>
        <w:pStyle w:val="TM1"/>
        <w:tabs>
          <w:tab w:val="left" w:pos="440"/>
          <w:tab w:val="right" w:pos="9060"/>
        </w:tabs>
        <w:rPr>
          <w:rFonts w:asciiTheme="minorHAnsi" w:eastAsiaTheme="minorEastAsia" w:hAnsiTheme="minorHAnsi" w:cstheme="minorBidi"/>
          <w:noProof/>
          <w:kern w:val="2"/>
          <w14:ligatures w14:val="standardContextual"/>
        </w:rPr>
      </w:pPr>
      <w:hyperlink w:anchor="_Toc168834800" w:history="1">
        <w:r w:rsidR="002E007D" w:rsidRPr="001E38A2">
          <w:rPr>
            <w:rStyle w:val="Lienhypertexte"/>
            <w:noProof/>
          </w:rPr>
          <w:t>2.</w:t>
        </w:r>
        <w:r w:rsidR="002E007D">
          <w:rPr>
            <w:rFonts w:asciiTheme="minorHAnsi" w:eastAsiaTheme="minorEastAsia" w:hAnsiTheme="minorHAnsi" w:cstheme="minorBidi"/>
            <w:noProof/>
            <w:kern w:val="2"/>
            <w14:ligatures w14:val="standardContextual"/>
          </w:rPr>
          <w:tab/>
        </w:r>
        <w:r w:rsidR="002E007D" w:rsidRPr="001E38A2">
          <w:rPr>
            <w:rStyle w:val="Lienhypertexte"/>
            <w:noProof/>
          </w:rPr>
          <w:t>Aaaaa</w:t>
        </w:r>
        <w:r w:rsidR="002E007D">
          <w:rPr>
            <w:noProof/>
            <w:webHidden/>
          </w:rPr>
          <w:tab/>
        </w:r>
        <w:r w:rsidR="002E007D">
          <w:rPr>
            <w:noProof/>
            <w:webHidden/>
          </w:rPr>
          <w:fldChar w:fldCharType="begin"/>
        </w:r>
        <w:r w:rsidR="002E007D">
          <w:rPr>
            <w:noProof/>
            <w:webHidden/>
          </w:rPr>
          <w:instrText xml:space="preserve"> PAGEREF _Toc168834800 \h </w:instrText>
        </w:r>
        <w:r w:rsidR="002E007D">
          <w:rPr>
            <w:noProof/>
            <w:webHidden/>
          </w:rPr>
        </w:r>
        <w:r w:rsidR="002E007D">
          <w:rPr>
            <w:noProof/>
            <w:webHidden/>
          </w:rPr>
          <w:fldChar w:fldCharType="separate"/>
        </w:r>
        <w:r w:rsidR="002E007D">
          <w:rPr>
            <w:noProof/>
            <w:webHidden/>
          </w:rPr>
          <w:t>8</w:t>
        </w:r>
        <w:r w:rsidR="002E007D">
          <w:rPr>
            <w:noProof/>
            <w:webHidden/>
          </w:rPr>
          <w:fldChar w:fldCharType="end"/>
        </w:r>
      </w:hyperlink>
    </w:p>
    <w:p w14:paraId="02B9EF48" w14:textId="52A9378F" w:rsidR="002E007D" w:rsidRDefault="00000000">
      <w:pPr>
        <w:pStyle w:val="TM2"/>
        <w:tabs>
          <w:tab w:val="left" w:pos="960"/>
          <w:tab w:val="right" w:pos="9060"/>
        </w:tabs>
        <w:rPr>
          <w:rFonts w:asciiTheme="minorHAnsi" w:eastAsiaTheme="minorEastAsia" w:hAnsiTheme="minorHAnsi" w:cstheme="minorBidi"/>
          <w:noProof/>
          <w:kern w:val="2"/>
          <w14:ligatures w14:val="standardContextual"/>
        </w:rPr>
      </w:pPr>
      <w:hyperlink w:anchor="_Toc168834801" w:history="1">
        <w:r w:rsidR="002E007D" w:rsidRPr="001E38A2">
          <w:rPr>
            <w:rStyle w:val="Lienhypertexte"/>
            <w:noProof/>
            <w14:scene3d>
              <w14:camera w14:prst="orthographicFront"/>
              <w14:lightRig w14:rig="threePt" w14:dir="t">
                <w14:rot w14:lat="0" w14:lon="0" w14:rev="0"/>
              </w14:lightRig>
            </w14:scene3d>
          </w:rPr>
          <w:t>2.1.</w:t>
        </w:r>
        <w:r w:rsidR="002E007D">
          <w:rPr>
            <w:rFonts w:asciiTheme="minorHAnsi" w:eastAsiaTheme="minorEastAsia" w:hAnsiTheme="minorHAnsi" w:cstheme="minorBidi"/>
            <w:noProof/>
            <w:kern w:val="2"/>
            <w14:ligatures w14:val="standardContextual"/>
          </w:rPr>
          <w:tab/>
        </w:r>
        <w:r w:rsidR="002E007D" w:rsidRPr="001E38A2">
          <w:rPr>
            <w:rStyle w:val="Lienhypertexte"/>
            <w:noProof/>
          </w:rPr>
          <w:t>Aaaaa</w:t>
        </w:r>
        <w:r w:rsidR="002E007D">
          <w:rPr>
            <w:noProof/>
            <w:webHidden/>
          </w:rPr>
          <w:tab/>
        </w:r>
        <w:r w:rsidR="002E007D">
          <w:rPr>
            <w:noProof/>
            <w:webHidden/>
          </w:rPr>
          <w:fldChar w:fldCharType="begin"/>
        </w:r>
        <w:r w:rsidR="002E007D">
          <w:rPr>
            <w:noProof/>
            <w:webHidden/>
          </w:rPr>
          <w:instrText xml:space="preserve"> PAGEREF _Toc168834801 \h </w:instrText>
        </w:r>
        <w:r w:rsidR="002E007D">
          <w:rPr>
            <w:noProof/>
            <w:webHidden/>
          </w:rPr>
        </w:r>
        <w:r w:rsidR="002E007D">
          <w:rPr>
            <w:noProof/>
            <w:webHidden/>
          </w:rPr>
          <w:fldChar w:fldCharType="separate"/>
        </w:r>
        <w:r w:rsidR="002E007D">
          <w:rPr>
            <w:noProof/>
            <w:webHidden/>
          </w:rPr>
          <w:t>8</w:t>
        </w:r>
        <w:r w:rsidR="002E007D">
          <w:rPr>
            <w:noProof/>
            <w:webHidden/>
          </w:rPr>
          <w:fldChar w:fldCharType="end"/>
        </w:r>
      </w:hyperlink>
    </w:p>
    <w:p w14:paraId="321D4E76" w14:textId="547D70E3" w:rsidR="002E007D" w:rsidRDefault="00000000">
      <w:pPr>
        <w:pStyle w:val="TM3"/>
        <w:tabs>
          <w:tab w:val="left" w:pos="1440"/>
          <w:tab w:val="right" w:pos="9060"/>
        </w:tabs>
        <w:rPr>
          <w:rFonts w:asciiTheme="minorHAnsi" w:eastAsiaTheme="minorEastAsia" w:hAnsiTheme="minorHAnsi" w:cstheme="minorBidi"/>
          <w:noProof/>
          <w:kern w:val="2"/>
          <w14:ligatures w14:val="standardContextual"/>
        </w:rPr>
      </w:pPr>
      <w:hyperlink w:anchor="_Toc168834802" w:history="1">
        <w:r w:rsidR="002E007D" w:rsidRPr="001E38A2">
          <w:rPr>
            <w:rStyle w:val="Lienhypertexte"/>
            <w:noProof/>
          </w:rPr>
          <w:t>2.1.1.</w:t>
        </w:r>
        <w:r w:rsidR="002E007D">
          <w:rPr>
            <w:rFonts w:asciiTheme="minorHAnsi" w:eastAsiaTheme="minorEastAsia" w:hAnsiTheme="minorHAnsi" w:cstheme="minorBidi"/>
            <w:noProof/>
            <w:kern w:val="2"/>
            <w14:ligatures w14:val="standardContextual"/>
          </w:rPr>
          <w:tab/>
        </w:r>
        <w:r w:rsidR="002E007D" w:rsidRPr="001E38A2">
          <w:rPr>
            <w:rStyle w:val="Lienhypertexte"/>
            <w:noProof/>
          </w:rPr>
          <w:t>Aaaaaa</w:t>
        </w:r>
        <w:r w:rsidR="002E007D">
          <w:rPr>
            <w:noProof/>
            <w:webHidden/>
          </w:rPr>
          <w:tab/>
        </w:r>
        <w:r w:rsidR="002E007D">
          <w:rPr>
            <w:noProof/>
            <w:webHidden/>
          </w:rPr>
          <w:fldChar w:fldCharType="begin"/>
        </w:r>
        <w:r w:rsidR="002E007D">
          <w:rPr>
            <w:noProof/>
            <w:webHidden/>
          </w:rPr>
          <w:instrText xml:space="preserve"> PAGEREF _Toc168834802 \h </w:instrText>
        </w:r>
        <w:r w:rsidR="002E007D">
          <w:rPr>
            <w:noProof/>
            <w:webHidden/>
          </w:rPr>
        </w:r>
        <w:r w:rsidR="002E007D">
          <w:rPr>
            <w:noProof/>
            <w:webHidden/>
          </w:rPr>
          <w:fldChar w:fldCharType="separate"/>
        </w:r>
        <w:r w:rsidR="002E007D">
          <w:rPr>
            <w:noProof/>
            <w:webHidden/>
          </w:rPr>
          <w:t>8</w:t>
        </w:r>
        <w:r w:rsidR="002E007D">
          <w:rPr>
            <w:noProof/>
            <w:webHidden/>
          </w:rPr>
          <w:fldChar w:fldCharType="end"/>
        </w:r>
      </w:hyperlink>
    </w:p>
    <w:p w14:paraId="2957CC47" w14:textId="6281FA25" w:rsidR="002E007D" w:rsidRDefault="00000000">
      <w:pPr>
        <w:pStyle w:val="TM1"/>
        <w:tabs>
          <w:tab w:val="right" w:pos="9060"/>
        </w:tabs>
        <w:rPr>
          <w:rFonts w:asciiTheme="minorHAnsi" w:eastAsiaTheme="minorEastAsia" w:hAnsiTheme="minorHAnsi" w:cstheme="minorBidi"/>
          <w:noProof/>
          <w:kern w:val="2"/>
          <w14:ligatures w14:val="standardContextual"/>
        </w:rPr>
      </w:pPr>
      <w:hyperlink w:anchor="_Toc168834803" w:history="1">
        <w:r w:rsidR="002E007D" w:rsidRPr="001E38A2">
          <w:rPr>
            <w:rStyle w:val="Lienhypertexte"/>
            <w:noProof/>
          </w:rPr>
          <w:t>Conclusion</w:t>
        </w:r>
        <w:r w:rsidR="002E007D">
          <w:rPr>
            <w:noProof/>
            <w:webHidden/>
          </w:rPr>
          <w:tab/>
        </w:r>
        <w:r w:rsidR="002E007D">
          <w:rPr>
            <w:noProof/>
            <w:webHidden/>
          </w:rPr>
          <w:fldChar w:fldCharType="begin"/>
        </w:r>
        <w:r w:rsidR="002E007D">
          <w:rPr>
            <w:noProof/>
            <w:webHidden/>
          </w:rPr>
          <w:instrText xml:space="preserve"> PAGEREF _Toc168834803 \h </w:instrText>
        </w:r>
        <w:r w:rsidR="002E007D">
          <w:rPr>
            <w:noProof/>
            <w:webHidden/>
          </w:rPr>
        </w:r>
        <w:r w:rsidR="002E007D">
          <w:rPr>
            <w:noProof/>
            <w:webHidden/>
          </w:rPr>
          <w:fldChar w:fldCharType="separate"/>
        </w:r>
        <w:r w:rsidR="002E007D">
          <w:rPr>
            <w:noProof/>
            <w:webHidden/>
          </w:rPr>
          <w:t>9</w:t>
        </w:r>
        <w:r w:rsidR="002E007D">
          <w:rPr>
            <w:noProof/>
            <w:webHidden/>
          </w:rPr>
          <w:fldChar w:fldCharType="end"/>
        </w:r>
      </w:hyperlink>
    </w:p>
    <w:p w14:paraId="28448E3F" w14:textId="33A41C4C" w:rsidR="002E007D" w:rsidRDefault="00000000">
      <w:pPr>
        <w:pStyle w:val="TM1"/>
        <w:tabs>
          <w:tab w:val="right" w:pos="9060"/>
        </w:tabs>
        <w:rPr>
          <w:rFonts w:asciiTheme="minorHAnsi" w:eastAsiaTheme="minorEastAsia" w:hAnsiTheme="minorHAnsi" w:cstheme="minorBidi"/>
          <w:noProof/>
          <w:kern w:val="2"/>
          <w14:ligatures w14:val="standardContextual"/>
        </w:rPr>
      </w:pPr>
      <w:hyperlink w:anchor="_Toc168834804" w:history="1">
        <w:r w:rsidR="002E007D" w:rsidRPr="001E38A2">
          <w:rPr>
            <w:rStyle w:val="Lienhypertexte"/>
            <w:rFonts w:eastAsia="Calibri"/>
            <w:noProof/>
          </w:rPr>
          <w:t>Bibliographie</w:t>
        </w:r>
        <w:r w:rsidR="002E007D">
          <w:rPr>
            <w:noProof/>
            <w:webHidden/>
          </w:rPr>
          <w:tab/>
        </w:r>
        <w:r w:rsidR="002E007D">
          <w:rPr>
            <w:noProof/>
            <w:webHidden/>
          </w:rPr>
          <w:fldChar w:fldCharType="begin"/>
        </w:r>
        <w:r w:rsidR="002E007D">
          <w:rPr>
            <w:noProof/>
            <w:webHidden/>
          </w:rPr>
          <w:instrText xml:space="preserve"> PAGEREF _Toc168834804 \h </w:instrText>
        </w:r>
        <w:r w:rsidR="002E007D">
          <w:rPr>
            <w:noProof/>
            <w:webHidden/>
          </w:rPr>
        </w:r>
        <w:r w:rsidR="002E007D">
          <w:rPr>
            <w:noProof/>
            <w:webHidden/>
          </w:rPr>
          <w:fldChar w:fldCharType="separate"/>
        </w:r>
        <w:r w:rsidR="002E007D">
          <w:rPr>
            <w:noProof/>
            <w:webHidden/>
          </w:rPr>
          <w:t>10</w:t>
        </w:r>
        <w:r w:rsidR="002E007D">
          <w:rPr>
            <w:noProof/>
            <w:webHidden/>
          </w:rPr>
          <w:fldChar w:fldCharType="end"/>
        </w:r>
      </w:hyperlink>
    </w:p>
    <w:p w14:paraId="6911C12E" w14:textId="1A49017F" w:rsidR="002E007D" w:rsidRDefault="00000000">
      <w:pPr>
        <w:pStyle w:val="TM1"/>
        <w:tabs>
          <w:tab w:val="right" w:pos="9060"/>
        </w:tabs>
        <w:rPr>
          <w:rFonts w:asciiTheme="minorHAnsi" w:eastAsiaTheme="minorEastAsia" w:hAnsiTheme="minorHAnsi" w:cstheme="minorBidi"/>
          <w:noProof/>
          <w:kern w:val="2"/>
          <w14:ligatures w14:val="standardContextual"/>
        </w:rPr>
      </w:pPr>
      <w:hyperlink w:anchor="_Toc168834805" w:history="1">
        <w:r w:rsidR="002E007D" w:rsidRPr="001E38A2">
          <w:rPr>
            <w:rStyle w:val="Lienhypertexte"/>
            <w:noProof/>
          </w:rPr>
          <w:t>Liste des figures</w:t>
        </w:r>
        <w:r w:rsidR="002E007D">
          <w:rPr>
            <w:noProof/>
            <w:webHidden/>
          </w:rPr>
          <w:tab/>
        </w:r>
        <w:r w:rsidR="002E007D">
          <w:rPr>
            <w:noProof/>
            <w:webHidden/>
          </w:rPr>
          <w:fldChar w:fldCharType="begin"/>
        </w:r>
        <w:r w:rsidR="002E007D">
          <w:rPr>
            <w:noProof/>
            <w:webHidden/>
          </w:rPr>
          <w:instrText xml:space="preserve"> PAGEREF _Toc168834805 \h </w:instrText>
        </w:r>
        <w:r w:rsidR="002E007D">
          <w:rPr>
            <w:noProof/>
            <w:webHidden/>
          </w:rPr>
        </w:r>
        <w:r w:rsidR="002E007D">
          <w:rPr>
            <w:noProof/>
            <w:webHidden/>
          </w:rPr>
          <w:fldChar w:fldCharType="separate"/>
        </w:r>
        <w:r w:rsidR="002E007D">
          <w:rPr>
            <w:noProof/>
            <w:webHidden/>
          </w:rPr>
          <w:t>10</w:t>
        </w:r>
        <w:r w:rsidR="002E007D">
          <w:rPr>
            <w:noProof/>
            <w:webHidden/>
          </w:rPr>
          <w:fldChar w:fldCharType="end"/>
        </w:r>
      </w:hyperlink>
    </w:p>
    <w:p w14:paraId="692CE7B0" w14:textId="4BAB3FC0" w:rsidR="002E007D" w:rsidRDefault="00000000">
      <w:pPr>
        <w:pStyle w:val="TM1"/>
        <w:tabs>
          <w:tab w:val="right" w:pos="9060"/>
        </w:tabs>
        <w:rPr>
          <w:rFonts w:asciiTheme="minorHAnsi" w:eastAsiaTheme="minorEastAsia" w:hAnsiTheme="minorHAnsi" w:cstheme="minorBidi"/>
          <w:noProof/>
          <w:kern w:val="2"/>
          <w14:ligatures w14:val="standardContextual"/>
        </w:rPr>
      </w:pPr>
      <w:hyperlink w:anchor="_Toc168834806" w:history="1">
        <w:r w:rsidR="002E007D" w:rsidRPr="001E38A2">
          <w:rPr>
            <w:rStyle w:val="Lienhypertexte"/>
            <w:noProof/>
          </w:rPr>
          <w:t>Liste des tableaux</w:t>
        </w:r>
        <w:r w:rsidR="002E007D">
          <w:rPr>
            <w:noProof/>
            <w:webHidden/>
          </w:rPr>
          <w:tab/>
        </w:r>
        <w:r w:rsidR="002E007D">
          <w:rPr>
            <w:noProof/>
            <w:webHidden/>
          </w:rPr>
          <w:fldChar w:fldCharType="begin"/>
        </w:r>
        <w:r w:rsidR="002E007D">
          <w:rPr>
            <w:noProof/>
            <w:webHidden/>
          </w:rPr>
          <w:instrText xml:space="preserve"> PAGEREF _Toc168834806 \h </w:instrText>
        </w:r>
        <w:r w:rsidR="002E007D">
          <w:rPr>
            <w:noProof/>
            <w:webHidden/>
          </w:rPr>
        </w:r>
        <w:r w:rsidR="002E007D">
          <w:rPr>
            <w:noProof/>
            <w:webHidden/>
          </w:rPr>
          <w:fldChar w:fldCharType="separate"/>
        </w:r>
        <w:r w:rsidR="002E007D">
          <w:rPr>
            <w:noProof/>
            <w:webHidden/>
          </w:rPr>
          <w:t>10</w:t>
        </w:r>
        <w:r w:rsidR="002E007D">
          <w:rPr>
            <w:noProof/>
            <w:webHidden/>
          </w:rPr>
          <w:fldChar w:fldCharType="end"/>
        </w:r>
      </w:hyperlink>
    </w:p>
    <w:p w14:paraId="7AC12CF1" w14:textId="370ED63F" w:rsidR="002E007D" w:rsidRDefault="00000000">
      <w:pPr>
        <w:pStyle w:val="TM1"/>
        <w:tabs>
          <w:tab w:val="right" w:pos="9060"/>
        </w:tabs>
        <w:rPr>
          <w:rFonts w:asciiTheme="minorHAnsi" w:eastAsiaTheme="minorEastAsia" w:hAnsiTheme="minorHAnsi" w:cstheme="minorBidi"/>
          <w:noProof/>
          <w:kern w:val="2"/>
          <w14:ligatures w14:val="standardContextual"/>
        </w:rPr>
      </w:pPr>
      <w:hyperlink w:anchor="_Toc168834807" w:history="1">
        <w:r w:rsidR="002E007D" w:rsidRPr="001E38A2">
          <w:rPr>
            <w:rStyle w:val="Lienhypertexte"/>
            <w:noProof/>
          </w:rPr>
          <w:t>Liste des équations</w:t>
        </w:r>
        <w:r w:rsidR="002E007D">
          <w:rPr>
            <w:noProof/>
            <w:webHidden/>
          </w:rPr>
          <w:tab/>
        </w:r>
        <w:r w:rsidR="002E007D">
          <w:rPr>
            <w:noProof/>
            <w:webHidden/>
          </w:rPr>
          <w:fldChar w:fldCharType="begin"/>
        </w:r>
        <w:r w:rsidR="002E007D">
          <w:rPr>
            <w:noProof/>
            <w:webHidden/>
          </w:rPr>
          <w:instrText xml:space="preserve"> PAGEREF _Toc168834807 \h </w:instrText>
        </w:r>
        <w:r w:rsidR="002E007D">
          <w:rPr>
            <w:noProof/>
            <w:webHidden/>
          </w:rPr>
        </w:r>
        <w:r w:rsidR="002E007D">
          <w:rPr>
            <w:noProof/>
            <w:webHidden/>
          </w:rPr>
          <w:fldChar w:fldCharType="separate"/>
        </w:r>
        <w:r w:rsidR="002E007D">
          <w:rPr>
            <w:noProof/>
            <w:webHidden/>
          </w:rPr>
          <w:t>10</w:t>
        </w:r>
        <w:r w:rsidR="002E007D">
          <w:rPr>
            <w:noProof/>
            <w:webHidden/>
          </w:rPr>
          <w:fldChar w:fldCharType="end"/>
        </w:r>
      </w:hyperlink>
    </w:p>
    <w:p w14:paraId="67EDE7AD" w14:textId="5FE609DE" w:rsidR="002476B3" w:rsidRDefault="009D5524" w:rsidP="003722A9">
      <w:r>
        <w:rPr>
          <w:rFonts w:eastAsia="Times New Roman"/>
          <w:lang w:eastAsia="fr-FR"/>
        </w:rPr>
        <w:fldChar w:fldCharType="end"/>
      </w:r>
    </w:p>
    <w:p w14:paraId="2CDDB330" w14:textId="77777777" w:rsidR="00F73A51" w:rsidRPr="00425006" w:rsidRDefault="002476B3" w:rsidP="00F73A51">
      <w:pPr>
        <w:pStyle w:val="Style1"/>
      </w:pPr>
      <w:r>
        <w:br w:type="page"/>
      </w:r>
      <w:bookmarkStart w:id="3" w:name="_Toc168834795"/>
      <w:r w:rsidR="00F73A51">
        <w:lastRenderedPageBreak/>
        <w:t>G</w:t>
      </w:r>
      <w:r w:rsidR="00F73A51" w:rsidRPr="00425006">
        <w:t>lossaire des termes techniques</w:t>
      </w:r>
      <w:r w:rsidR="00F73A51">
        <w:t xml:space="preserve"> et des acronymes</w:t>
      </w:r>
      <w:bookmarkEnd w:id="3"/>
    </w:p>
    <w:p w14:paraId="502FFC06" w14:textId="77777777" w:rsidR="00F73A51" w:rsidRDefault="00F73A51" w:rsidP="00F73A51">
      <w:pPr>
        <w:pStyle w:val="Style1"/>
      </w:pPr>
      <w:bookmarkStart w:id="4" w:name="_Toc480048553"/>
    </w:p>
    <w:bookmarkEnd w:id="4"/>
    <w:p w14:paraId="5BE445E0" w14:textId="77777777" w:rsidR="00F73A51" w:rsidRDefault="00F73A51" w:rsidP="00F73A51">
      <w:r>
        <w:t>ADEME : Agence De l’Environnement et de la Maîtrise de l’Energie</w:t>
      </w:r>
    </w:p>
    <w:p w14:paraId="5F597817" w14:textId="77777777" w:rsidR="00F73A51" w:rsidRDefault="00F73A51" w:rsidP="00F73A51">
      <w:r>
        <w:t xml:space="preserve">AFNOR : Association Française de </w:t>
      </w:r>
      <w:proofErr w:type="spellStart"/>
      <w:r>
        <w:t>NORmalisation</w:t>
      </w:r>
      <w:proofErr w:type="spellEnd"/>
    </w:p>
    <w:p w14:paraId="066102C5" w14:textId="77777777" w:rsidR="00F73A51" w:rsidRDefault="00F73A51" w:rsidP="00F73A51">
      <w:r>
        <w:t>….</w:t>
      </w:r>
    </w:p>
    <w:p w14:paraId="52B3EF12" w14:textId="77777777" w:rsidR="00F73A51" w:rsidRDefault="00F73A51" w:rsidP="00F73A51"/>
    <w:p w14:paraId="5BE76585" w14:textId="77777777" w:rsidR="00F73A51" w:rsidRDefault="00F73A51" w:rsidP="00F73A51"/>
    <w:p w14:paraId="572E934E" w14:textId="77777777" w:rsidR="00F73A51" w:rsidRDefault="00F73A51">
      <w:pPr>
        <w:spacing w:line="240" w:lineRule="auto"/>
        <w:jc w:val="left"/>
        <w:rPr>
          <w:rFonts w:eastAsia="Times New Roman"/>
          <w:b/>
          <w:bCs/>
          <w:kern w:val="32"/>
          <w:sz w:val="28"/>
          <w:szCs w:val="28"/>
          <w:lang w:eastAsia="fr-FR"/>
        </w:rPr>
      </w:pPr>
      <w:r>
        <w:br w:type="page"/>
      </w:r>
    </w:p>
    <w:p w14:paraId="30D5F812" w14:textId="77777777" w:rsidR="008D47FD" w:rsidRPr="00175825" w:rsidRDefault="008D47FD" w:rsidP="006F4F4A">
      <w:pPr>
        <w:pStyle w:val="Style1"/>
      </w:pPr>
      <w:bookmarkStart w:id="5" w:name="_Toc168834796"/>
      <w:r w:rsidRPr="00175825">
        <w:lastRenderedPageBreak/>
        <w:t>Introduction</w:t>
      </w:r>
      <w:bookmarkEnd w:id="5"/>
    </w:p>
    <w:p w14:paraId="1B9A9120" w14:textId="77777777" w:rsidR="008D47FD" w:rsidRPr="00B40AE3" w:rsidRDefault="008D47FD" w:rsidP="008D47FD">
      <w:pPr>
        <w:rPr>
          <w:lang w:eastAsia="fr-FR"/>
        </w:rPr>
      </w:pPr>
    </w:p>
    <w:p w14:paraId="06DDBD27" w14:textId="03AE3A91" w:rsidR="002E007D" w:rsidRDefault="008D47FD" w:rsidP="008D47FD">
      <w:r w:rsidRPr="00C571DA">
        <w:t>Feuille de remerciements, indiquant clairement dans quelles conditions le travail a été effectué</w:t>
      </w:r>
      <w:r>
        <w:t xml:space="preserve"> </w:t>
      </w:r>
    </w:p>
    <w:p w14:paraId="13BE3026" w14:textId="215D6BCB" w:rsidR="008D47FD" w:rsidRDefault="008D47FD" w:rsidP="008D47FD">
      <w:r>
        <w:t>(1 page maximum)</w:t>
      </w:r>
    </w:p>
    <w:p w14:paraId="5E4F60C9" w14:textId="77777777" w:rsidR="002E007D" w:rsidRDefault="002E007D" w:rsidP="008D47FD"/>
    <w:p w14:paraId="63BC888F" w14:textId="1070AD74" w:rsidR="002E007D" w:rsidRPr="00C571DA" w:rsidRDefault="002E007D" w:rsidP="008D47FD">
      <w:r>
        <w:t xml:space="preserve">% de recours à l’IA Générative : </w:t>
      </w:r>
    </w:p>
    <w:p w14:paraId="0249EC23" w14:textId="77777777" w:rsidR="008D47FD" w:rsidRDefault="008D47FD">
      <w:pPr>
        <w:spacing w:line="240" w:lineRule="auto"/>
        <w:jc w:val="left"/>
        <w:rPr>
          <w:rFonts w:eastAsia="Times New Roman"/>
          <w:b/>
          <w:bCs/>
          <w:kern w:val="32"/>
          <w:szCs w:val="28"/>
          <w:lang w:eastAsia="fr-FR"/>
        </w:rPr>
      </w:pPr>
      <w:r>
        <w:br w:type="page"/>
      </w:r>
    </w:p>
    <w:p w14:paraId="68F4B562" w14:textId="77777777" w:rsidR="006F6529" w:rsidRPr="00425006" w:rsidRDefault="009B3D6E" w:rsidP="003722A9">
      <w:pPr>
        <w:pStyle w:val="Titre1"/>
      </w:pPr>
      <w:bookmarkStart w:id="6" w:name="_Toc168834797"/>
      <w:proofErr w:type="spellStart"/>
      <w:r>
        <w:lastRenderedPageBreak/>
        <w:t>Abdklsj</w:t>
      </w:r>
      <w:bookmarkEnd w:id="6"/>
      <w:proofErr w:type="spellEnd"/>
    </w:p>
    <w:p w14:paraId="0EDF5310" w14:textId="77777777" w:rsidR="00425006" w:rsidRPr="00425006" w:rsidRDefault="00425006" w:rsidP="003722A9">
      <w:pPr>
        <w:rPr>
          <w:lang w:eastAsia="fr-FR"/>
        </w:rPr>
      </w:pPr>
    </w:p>
    <w:p w14:paraId="28824ADB" w14:textId="77777777" w:rsidR="00011EED" w:rsidRPr="00425006" w:rsidRDefault="00011EED" w:rsidP="003722A9">
      <w:pPr>
        <w:pStyle w:val="Titre2"/>
      </w:pPr>
      <w:bookmarkStart w:id="7" w:name="_Toc168834798"/>
      <w:proofErr w:type="spellStart"/>
      <w:r w:rsidRPr="00425006">
        <w:t>Aaaaa</w:t>
      </w:r>
      <w:bookmarkEnd w:id="7"/>
      <w:proofErr w:type="spellEnd"/>
    </w:p>
    <w:p w14:paraId="297E7652" w14:textId="77777777" w:rsidR="006F6529" w:rsidRDefault="006F6529" w:rsidP="003722A9">
      <w:pPr>
        <w:rPr>
          <w:lang w:eastAsia="fr-FR"/>
        </w:rPr>
      </w:pPr>
    </w:p>
    <w:p w14:paraId="738DFB8E" w14:textId="77777777" w:rsidR="00425006" w:rsidRDefault="00425006" w:rsidP="003722A9">
      <w:r w:rsidRPr="00425006">
        <w:t>Un NF DTU ne prétend pas couvrir tous les travaux. C'est un document type pour des travaux relatifs à des ouvrages couramment réalisés avec des techniques communément maîtrisées par un grand nombre d’entreprises sur l’ensemble du territoire. Il est le fruit de leur expérience collective sur des techniques de mise en œuvre pratiquées depuis suffisamment longtemps pour assurer la bonne qualité des ouvrages.</w:t>
      </w:r>
    </w:p>
    <w:p w14:paraId="28F879A3" w14:textId="77777777" w:rsidR="002B6422" w:rsidRPr="00425006" w:rsidRDefault="002B6422" w:rsidP="003722A9"/>
    <w:p w14:paraId="5F5F3037" w14:textId="77777777" w:rsidR="006F6529" w:rsidRPr="00F36864" w:rsidRDefault="006F6529" w:rsidP="003722A9">
      <w:pPr>
        <w:pStyle w:val="Titre3"/>
      </w:pPr>
      <w:bookmarkStart w:id="8" w:name="_Toc168834799"/>
      <w:proofErr w:type="spellStart"/>
      <w:r w:rsidRPr="00425006">
        <w:t>Aaaaaa</w:t>
      </w:r>
      <w:bookmarkEnd w:id="8"/>
      <w:proofErr w:type="spellEnd"/>
    </w:p>
    <w:p w14:paraId="61C98B31" w14:textId="77777777" w:rsidR="006F6529" w:rsidRDefault="006F6529" w:rsidP="003722A9">
      <w:pPr>
        <w:rPr>
          <w:lang w:eastAsia="fr-FR"/>
        </w:rPr>
      </w:pPr>
    </w:p>
    <w:p w14:paraId="0BEDAF25" w14:textId="77777777" w:rsidR="00425006" w:rsidRPr="00425006" w:rsidRDefault="00425006" w:rsidP="003722A9">
      <w:r w:rsidRPr="00425006">
        <w:t>La nouvelle réglementation amiante, issue du décret du 4 mai 2012 et de ses arrêtés d’application, a modifié les obligations des entreprises, tant pour les travaux de retrait, d’encapsulage ou de démolition d’amiante (sous-section 3) que pour les travaux d’entretien et de maintenance sur des matériaux susceptibles de provoquer l’émission de fibres d’amiante (sous-section 4).</w:t>
      </w:r>
    </w:p>
    <w:p w14:paraId="3864D7D6" w14:textId="77777777" w:rsidR="00F73A51" w:rsidRDefault="00F73A51" w:rsidP="00F73A51">
      <w:pPr>
        <w:pStyle w:val="Lgende"/>
      </w:pPr>
    </w:p>
    <w:p w14:paraId="0FB90BD4" w14:textId="57CF140C" w:rsidR="00425006" w:rsidRPr="00F73A51" w:rsidRDefault="00F73A51" w:rsidP="00F73A51">
      <w:pPr>
        <w:pStyle w:val="Lgende"/>
      </w:pPr>
      <w:bookmarkStart w:id="9" w:name="_Toc55639358"/>
      <w:r w:rsidRPr="00F73A51">
        <w:t xml:space="preserve">Tableau </w:t>
      </w:r>
      <w:r>
        <w:fldChar w:fldCharType="begin"/>
      </w:r>
      <w:r>
        <w:instrText xml:space="preserve"> SEQ Tableau \* ROMAN </w:instrText>
      </w:r>
      <w:r>
        <w:fldChar w:fldCharType="separate"/>
      </w:r>
      <w:r w:rsidR="00E539BA">
        <w:rPr>
          <w:noProof/>
        </w:rPr>
        <w:t>I</w:t>
      </w:r>
      <w:r>
        <w:rPr>
          <w:noProof/>
        </w:rPr>
        <w:fldChar w:fldCharType="end"/>
      </w:r>
      <w:r w:rsidRPr="00F73A51">
        <w:t xml:space="preserve"> : </w:t>
      </w:r>
      <w:proofErr w:type="spellStart"/>
      <w:r w:rsidRPr="00F73A51">
        <w:t>tttttt</w:t>
      </w:r>
      <w:bookmarkEnd w:id="9"/>
      <w:proofErr w:type="spellEnd"/>
    </w:p>
    <w:p w14:paraId="49078ABF" w14:textId="77777777" w:rsidR="00F73A51" w:rsidRPr="00F73A51" w:rsidRDefault="00F73A51" w:rsidP="00F73A51"/>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425006" w14:paraId="633BDBE1" w14:textId="77777777" w:rsidTr="00425006">
        <w:tc>
          <w:tcPr>
            <w:tcW w:w="1315" w:type="dxa"/>
          </w:tcPr>
          <w:p w14:paraId="4162AD35" w14:textId="77777777" w:rsidR="00425006" w:rsidRDefault="00425006" w:rsidP="003722A9"/>
        </w:tc>
        <w:tc>
          <w:tcPr>
            <w:tcW w:w="1315" w:type="dxa"/>
          </w:tcPr>
          <w:p w14:paraId="019BB2B5" w14:textId="77777777" w:rsidR="00425006" w:rsidRDefault="00425006" w:rsidP="003722A9"/>
        </w:tc>
        <w:tc>
          <w:tcPr>
            <w:tcW w:w="1316" w:type="dxa"/>
          </w:tcPr>
          <w:p w14:paraId="4D23852C" w14:textId="77777777" w:rsidR="00425006" w:rsidRDefault="00425006" w:rsidP="003722A9"/>
        </w:tc>
        <w:tc>
          <w:tcPr>
            <w:tcW w:w="1316" w:type="dxa"/>
          </w:tcPr>
          <w:p w14:paraId="66B8C465" w14:textId="77777777" w:rsidR="00425006" w:rsidRDefault="00425006" w:rsidP="003722A9"/>
        </w:tc>
        <w:tc>
          <w:tcPr>
            <w:tcW w:w="1316" w:type="dxa"/>
          </w:tcPr>
          <w:p w14:paraId="59535312" w14:textId="77777777" w:rsidR="00425006" w:rsidRDefault="00425006" w:rsidP="003722A9"/>
        </w:tc>
        <w:tc>
          <w:tcPr>
            <w:tcW w:w="1316" w:type="dxa"/>
          </w:tcPr>
          <w:p w14:paraId="6CA6C775" w14:textId="77777777" w:rsidR="00425006" w:rsidRDefault="00425006" w:rsidP="003722A9"/>
        </w:tc>
        <w:tc>
          <w:tcPr>
            <w:tcW w:w="1316" w:type="dxa"/>
          </w:tcPr>
          <w:p w14:paraId="553EBF40" w14:textId="77777777" w:rsidR="00425006" w:rsidRDefault="00425006" w:rsidP="003722A9"/>
        </w:tc>
      </w:tr>
      <w:tr w:rsidR="00425006" w14:paraId="3C5AE9DD" w14:textId="77777777" w:rsidTr="00425006">
        <w:tc>
          <w:tcPr>
            <w:tcW w:w="1315" w:type="dxa"/>
          </w:tcPr>
          <w:p w14:paraId="0A6F3A95" w14:textId="77777777" w:rsidR="00425006" w:rsidRDefault="00425006" w:rsidP="003722A9"/>
        </w:tc>
        <w:tc>
          <w:tcPr>
            <w:tcW w:w="1315" w:type="dxa"/>
          </w:tcPr>
          <w:p w14:paraId="6827128F" w14:textId="77777777" w:rsidR="00425006" w:rsidRDefault="00425006" w:rsidP="003722A9"/>
        </w:tc>
        <w:tc>
          <w:tcPr>
            <w:tcW w:w="1316" w:type="dxa"/>
          </w:tcPr>
          <w:p w14:paraId="3DFFED23" w14:textId="77777777" w:rsidR="00425006" w:rsidRDefault="00425006" w:rsidP="003722A9"/>
        </w:tc>
        <w:tc>
          <w:tcPr>
            <w:tcW w:w="1316" w:type="dxa"/>
          </w:tcPr>
          <w:p w14:paraId="1E3934DA" w14:textId="77777777" w:rsidR="00425006" w:rsidRDefault="00425006" w:rsidP="003722A9"/>
        </w:tc>
        <w:tc>
          <w:tcPr>
            <w:tcW w:w="1316" w:type="dxa"/>
          </w:tcPr>
          <w:p w14:paraId="13AD6092" w14:textId="77777777" w:rsidR="00425006" w:rsidRDefault="00425006" w:rsidP="003722A9"/>
        </w:tc>
        <w:tc>
          <w:tcPr>
            <w:tcW w:w="1316" w:type="dxa"/>
          </w:tcPr>
          <w:p w14:paraId="7D5E7E8D" w14:textId="77777777" w:rsidR="00425006" w:rsidRDefault="00425006" w:rsidP="003722A9"/>
        </w:tc>
        <w:tc>
          <w:tcPr>
            <w:tcW w:w="1316" w:type="dxa"/>
          </w:tcPr>
          <w:p w14:paraId="2D29EC4C" w14:textId="77777777" w:rsidR="00425006" w:rsidRDefault="00425006" w:rsidP="003722A9"/>
        </w:tc>
      </w:tr>
      <w:tr w:rsidR="00425006" w14:paraId="003DD7AD" w14:textId="77777777" w:rsidTr="00425006">
        <w:tc>
          <w:tcPr>
            <w:tcW w:w="1315" w:type="dxa"/>
          </w:tcPr>
          <w:p w14:paraId="06CA9D5A" w14:textId="77777777" w:rsidR="00425006" w:rsidRDefault="00425006" w:rsidP="003722A9"/>
        </w:tc>
        <w:tc>
          <w:tcPr>
            <w:tcW w:w="1315" w:type="dxa"/>
          </w:tcPr>
          <w:p w14:paraId="260345E9" w14:textId="77777777" w:rsidR="00425006" w:rsidRDefault="00425006" w:rsidP="003722A9"/>
        </w:tc>
        <w:tc>
          <w:tcPr>
            <w:tcW w:w="1316" w:type="dxa"/>
          </w:tcPr>
          <w:p w14:paraId="669DC8AB" w14:textId="77777777" w:rsidR="00425006" w:rsidRDefault="00425006" w:rsidP="003722A9"/>
        </w:tc>
        <w:tc>
          <w:tcPr>
            <w:tcW w:w="1316" w:type="dxa"/>
          </w:tcPr>
          <w:p w14:paraId="4E283DD5" w14:textId="77777777" w:rsidR="00425006" w:rsidRDefault="00425006" w:rsidP="003722A9"/>
        </w:tc>
        <w:tc>
          <w:tcPr>
            <w:tcW w:w="1316" w:type="dxa"/>
          </w:tcPr>
          <w:p w14:paraId="78D8FBED" w14:textId="77777777" w:rsidR="00425006" w:rsidRDefault="00425006" w:rsidP="003722A9"/>
        </w:tc>
        <w:tc>
          <w:tcPr>
            <w:tcW w:w="1316" w:type="dxa"/>
          </w:tcPr>
          <w:p w14:paraId="3745B45A" w14:textId="77777777" w:rsidR="00425006" w:rsidRDefault="00425006" w:rsidP="003722A9"/>
        </w:tc>
        <w:tc>
          <w:tcPr>
            <w:tcW w:w="1316" w:type="dxa"/>
          </w:tcPr>
          <w:p w14:paraId="0824A0EA" w14:textId="77777777" w:rsidR="00425006" w:rsidRDefault="00425006" w:rsidP="003722A9"/>
        </w:tc>
      </w:tr>
      <w:tr w:rsidR="00425006" w14:paraId="4E219C63" w14:textId="77777777" w:rsidTr="00425006">
        <w:tc>
          <w:tcPr>
            <w:tcW w:w="1315" w:type="dxa"/>
          </w:tcPr>
          <w:p w14:paraId="5F87B0D5" w14:textId="77777777" w:rsidR="00425006" w:rsidRDefault="00425006" w:rsidP="003722A9"/>
        </w:tc>
        <w:tc>
          <w:tcPr>
            <w:tcW w:w="1315" w:type="dxa"/>
          </w:tcPr>
          <w:p w14:paraId="7397C2EE" w14:textId="77777777" w:rsidR="00425006" w:rsidRDefault="00425006" w:rsidP="003722A9"/>
        </w:tc>
        <w:tc>
          <w:tcPr>
            <w:tcW w:w="1316" w:type="dxa"/>
          </w:tcPr>
          <w:p w14:paraId="201E0DBD" w14:textId="77777777" w:rsidR="00425006" w:rsidRDefault="00425006" w:rsidP="003722A9"/>
        </w:tc>
        <w:tc>
          <w:tcPr>
            <w:tcW w:w="1316" w:type="dxa"/>
          </w:tcPr>
          <w:p w14:paraId="3C01C714" w14:textId="77777777" w:rsidR="00425006" w:rsidRDefault="00425006" w:rsidP="003722A9"/>
        </w:tc>
        <w:tc>
          <w:tcPr>
            <w:tcW w:w="1316" w:type="dxa"/>
          </w:tcPr>
          <w:p w14:paraId="2B3F25AE" w14:textId="77777777" w:rsidR="00425006" w:rsidRDefault="00425006" w:rsidP="003722A9"/>
        </w:tc>
        <w:tc>
          <w:tcPr>
            <w:tcW w:w="1316" w:type="dxa"/>
          </w:tcPr>
          <w:p w14:paraId="30954EC4" w14:textId="77777777" w:rsidR="00425006" w:rsidRDefault="00425006" w:rsidP="003722A9"/>
        </w:tc>
        <w:tc>
          <w:tcPr>
            <w:tcW w:w="1316" w:type="dxa"/>
          </w:tcPr>
          <w:p w14:paraId="6AFB84C6" w14:textId="77777777" w:rsidR="00425006" w:rsidRDefault="00425006" w:rsidP="003722A9"/>
        </w:tc>
      </w:tr>
      <w:tr w:rsidR="00425006" w14:paraId="37E8FF23" w14:textId="77777777" w:rsidTr="00425006">
        <w:tc>
          <w:tcPr>
            <w:tcW w:w="1315" w:type="dxa"/>
          </w:tcPr>
          <w:p w14:paraId="7A795090" w14:textId="77777777" w:rsidR="00425006" w:rsidRDefault="00425006" w:rsidP="003722A9"/>
        </w:tc>
        <w:tc>
          <w:tcPr>
            <w:tcW w:w="1315" w:type="dxa"/>
          </w:tcPr>
          <w:p w14:paraId="1B1492E9" w14:textId="77777777" w:rsidR="00425006" w:rsidRDefault="00425006" w:rsidP="003722A9"/>
        </w:tc>
        <w:tc>
          <w:tcPr>
            <w:tcW w:w="1316" w:type="dxa"/>
          </w:tcPr>
          <w:p w14:paraId="7F54AC03" w14:textId="77777777" w:rsidR="00425006" w:rsidRDefault="00425006" w:rsidP="003722A9"/>
        </w:tc>
        <w:tc>
          <w:tcPr>
            <w:tcW w:w="1316" w:type="dxa"/>
          </w:tcPr>
          <w:p w14:paraId="6E57F835" w14:textId="77777777" w:rsidR="00425006" w:rsidRDefault="00425006" w:rsidP="003722A9"/>
        </w:tc>
        <w:tc>
          <w:tcPr>
            <w:tcW w:w="1316" w:type="dxa"/>
          </w:tcPr>
          <w:p w14:paraId="3FD9F2AE" w14:textId="77777777" w:rsidR="00425006" w:rsidRDefault="00425006" w:rsidP="003722A9"/>
        </w:tc>
        <w:tc>
          <w:tcPr>
            <w:tcW w:w="1316" w:type="dxa"/>
          </w:tcPr>
          <w:p w14:paraId="273FC691" w14:textId="77777777" w:rsidR="00425006" w:rsidRDefault="00425006" w:rsidP="003722A9"/>
        </w:tc>
        <w:tc>
          <w:tcPr>
            <w:tcW w:w="1316" w:type="dxa"/>
          </w:tcPr>
          <w:p w14:paraId="54B17BD8" w14:textId="77777777" w:rsidR="00425006" w:rsidRDefault="00425006" w:rsidP="003722A9"/>
        </w:tc>
      </w:tr>
    </w:tbl>
    <w:p w14:paraId="0090AA40" w14:textId="77777777" w:rsidR="00425006" w:rsidRDefault="00425006" w:rsidP="003722A9"/>
    <w:p w14:paraId="48E00622" w14:textId="7FEBCDA5" w:rsidR="00EC52B7" w:rsidRPr="00425006" w:rsidRDefault="00EC52B7" w:rsidP="00F73A51">
      <w:pPr>
        <w:pStyle w:val="Lgende"/>
      </w:pPr>
      <w:bookmarkStart w:id="10" w:name="_Toc55639359"/>
      <w:r w:rsidRPr="00425006">
        <w:t xml:space="preserve">Tableau </w:t>
      </w:r>
      <w:r w:rsidR="00C3573F">
        <w:rPr>
          <w:noProof/>
        </w:rPr>
        <w:fldChar w:fldCharType="begin"/>
      </w:r>
      <w:r w:rsidR="00C3573F">
        <w:rPr>
          <w:noProof/>
        </w:rPr>
        <w:instrText xml:space="preserve"> SEQ Tableau \* ROMAN </w:instrText>
      </w:r>
      <w:r w:rsidR="00C3573F">
        <w:rPr>
          <w:noProof/>
        </w:rPr>
        <w:fldChar w:fldCharType="separate"/>
      </w:r>
      <w:r w:rsidR="00E539BA">
        <w:rPr>
          <w:noProof/>
        </w:rPr>
        <w:t>II</w:t>
      </w:r>
      <w:r w:rsidR="00C3573F">
        <w:rPr>
          <w:noProof/>
        </w:rPr>
        <w:fldChar w:fldCharType="end"/>
      </w:r>
      <w:r w:rsidRPr="00425006">
        <w:t xml:space="preserve"> : </w:t>
      </w:r>
      <w:proofErr w:type="spellStart"/>
      <w:r w:rsidRPr="00425006">
        <w:t>tttttt</w:t>
      </w:r>
      <w:bookmarkEnd w:id="10"/>
      <w:proofErr w:type="spellEnd"/>
    </w:p>
    <w:tbl>
      <w:tblPr>
        <w:tblStyle w:val="Grilledutableau"/>
        <w:tblpPr w:leftFromText="141" w:rightFromText="141" w:vertAnchor="text" w:horzAnchor="margin" w:tblpY="106"/>
        <w:tblW w:w="0" w:type="auto"/>
        <w:tblLook w:val="04A0" w:firstRow="1" w:lastRow="0" w:firstColumn="1" w:lastColumn="0" w:noHBand="0" w:noVBand="1"/>
      </w:tblPr>
      <w:tblGrid>
        <w:gridCol w:w="1293"/>
        <w:gridCol w:w="1293"/>
        <w:gridCol w:w="1294"/>
        <w:gridCol w:w="1295"/>
        <w:gridCol w:w="1295"/>
        <w:gridCol w:w="1295"/>
        <w:gridCol w:w="1295"/>
      </w:tblGrid>
      <w:tr w:rsidR="00F73A51" w14:paraId="6FD18ED2" w14:textId="77777777" w:rsidTr="00F73A51">
        <w:tc>
          <w:tcPr>
            <w:tcW w:w="1293" w:type="dxa"/>
          </w:tcPr>
          <w:p w14:paraId="5558189F" w14:textId="77777777" w:rsidR="00F73A51" w:rsidRDefault="00F73A51" w:rsidP="00F73A51"/>
        </w:tc>
        <w:tc>
          <w:tcPr>
            <w:tcW w:w="1293" w:type="dxa"/>
          </w:tcPr>
          <w:p w14:paraId="2FB58200" w14:textId="77777777" w:rsidR="00F73A51" w:rsidRDefault="00F73A51" w:rsidP="00F73A51"/>
        </w:tc>
        <w:tc>
          <w:tcPr>
            <w:tcW w:w="1294" w:type="dxa"/>
          </w:tcPr>
          <w:p w14:paraId="6149059A" w14:textId="77777777" w:rsidR="00F73A51" w:rsidRDefault="00F73A51" w:rsidP="00F73A51"/>
        </w:tc>
        <w:tc>
          <w:tcPr>
            <w:tcW w:w="1295" w:type="dxa"/>
          </w:tcPr>
          <w:p w14:paraId="4968C959" w14:textId="77777777" w:rsidR="00F73A51" w:rsidRDefault="00F73A51" w:rsidP="00F73A51"/>
        </w:tc>
        <w:tc>
          <w:tcPr>
            <w:tcW w:w="1295" w:type="dxa"/>
          </w:tcPr>
          <w:p w14:paraId="54014475" w14:textId="77777777" w:rsidR="00F73A51" w:rsidRDefault="00F73A51" w:rsidP="00F73A51"/>
        </w:tc>
        <w:tc>
          <w:tcPr>
            <w:tcW w:w="1295" w:type="dxa"/>
          </w:tcPr>
          <w:p w14:paraId="4FAC1046" w14:textId="77777777" w:rsidR="00F73A51" w:rsidRDefault="00F73A51" w:rsidP="00F73A51"/>
        </w:tc>
        <w:tc>
          <w:tcPr>
            <w:tcW w:w="1295" w:type="dxa"/>
          </w:tcPr>
          <w:p w14:paraId="16F92A1E" w14:textId="77777777" w:rsidR="00F73A51" w:rsidRDefault="00F73A51" w:rsidP="00F73A51"/>
        </w:tc>
      </w:tr>
    </w:tbl>
    <w:p w14:paraId="55610AE5" w14:textId="77777777" w:rsidR="00EC52B7" w:rsidRDefault="00EC52B7" w:rsidP="003722A9"/>
    <w:p w14:paraId="06EBCFBB" w14:textId="77777777" w:rsidR="002B6422" w:rsidRDefault="002B6422" w:rsidP="003722A9">
      <w:r w:rsidRPr="00425006">
        <w:t>Au 2 juillet 2015, la valeur limite d’exposition professionnelle (VLEP) est passée de 100 à 10 fibres par litre et les valeurs des niveaux d’empoussièrement ont, quant à elles, été temporairement maintenues au niveau fixé en 2012.</w:t>
      </w:r>
    </w:p>
    <w:p w14:paraId="1F8CF8ED" w14:textId="77777777" w:rsidR="002B6422" w:rsidRDefault="002B6422" w:rsidP="003722A9"/>
    <w:p w14:paraId="7E365437" w14:textId="77777777" w:rsidR="00425006" w:rsidRDefault="00000000" w:rsidP="003722A9">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0549C40F" w14:textId="77777777" w:rsidR="00425006" w:rsidRDefault="00425006" w:rsidP="003722A9"/>
    <w:p w14:paraId="79F33382" w14:textId="5E4EC20F" w:rsidR="00425006" w:rsidRDefault="00425006" w:rsidP="00F73A51">
      <w:pPr>
        <w:pStyle w:val="Lgende"/>
      </w:pPr>
      <w:bookmarkStart w:id="11" w:name="_Toc55639360"/>
      <w:r>
        <w:t xml:space="preserve">Équation </w:t>
      </w:r>
      <w:r w:rsidR="00C3573F">
        <w:rPr>
          <w:noProof/>
        </w:rPr>
        <w:fldChar w:fldCharType="begin"/>
      </w:r>
      <w:r w:rsidR="00C3573F">
        <w:rPr>
          <w:noProof/>
        </w:rPr>
        <w:instrText xml:space="preserve"> SEQ Équation \* ARABIC </w:instrText>
      </w:r>
      <w:r w:rsidR="00C3573F">
        <w:rPr>
          <w:noProof/>
        </w:rPr>
        <w:fldChar w:fldCharType="separate"/>
      </w:r>
      <w:r w:rsidR="00E539BA">
        <w:rPr>
          <w:noProof/>
        </w:rPr>
        <w:t>1</w:t>
      </w:r>
      <w:r w:rsidR="00C3573F">
        <w:rPr>
          <w:noProof/>
        </w:rPr>
        <w:fldChar w:fldCharType="end"/>
      </w:r>
      <w:r>
        <w:t xml:space="preserve"> : </w:t>
      </w:r>
      <w:proofErr w:type="spellStart"/>
      <w:r>
        <w:t>eeeee</w:t>
      </w:r>
      <w:proofErr w:type="spellEnd"/>
      <w:r>
        <w:t>.</w:t>
      </w:r>
      <w:bookmarkEnd w:id="11"/>
    </w:p>
    <w:p w14:paraId="020C0E0C" w14:textId="77777777" w:rsidR="00425006" w:rsidRDefault="00425006" w:rsidP="00F73A51">
      <w:pPr>
        <w:pStyle w:val="Lgende"/>
      </w:pPr>
      <w:bookmarkStart w:id="12" w:name="_Toc477108808"/>
    </w:p>
    <w:p w14:paraId="238393BD" w14:textId="77777777" w:rsidR="002B6422" w:rsidRDefault="00000000" w:rsidP="003722A9">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09C7880B" w14:textId="77777777" w:rsidR="002B6422" w:rsidRDefault="002B6422" w:rsidP="003722A9"/>
    <w:p w14:paraId="46BAB1F6" w14:textId="410B029E" w:rsidR="002B6422" w:rsidRDefault="002B6422" w:rsidP="00F73A51">
      <w:pPr>
        <w:pStyle w:val="Lgende"/>
      </w:pPr>
      <w:bookmarkStart w:id="13" w:name="_Toc55639361"/>
      <w:r>
        <w:t xml:space="preserve">Équation </w:t>
      </w:r>
      <w:r w:rsidR="00C3573F">
        <w:rPr>
          <w:noProof/>
        </w:rPr>
        <w:fldChar w:fldCharType="begin"/>
      </w:r>
      <w:r w:rsidR="00C3573F">
        <w:rPr>
          <w:noProof/>
        </w:rPr>
        <w:instrText xml:space="preserve"> SEQ Équation \* ARABIC </w:instrText>
      </w:r>
      <w:r w:rsidR="00C3573F">
        <w:rPr>
          <w:noProof/>
        </w:rPr>
        <w:fldChar w:fldCharType="separate"/>
      </w:r>
      <w:r w:rsidR="00E539BA">
        <w:rPr>
          <w:noProof/>
        </w:rPr>
        <w:t>2</w:t>
      </w:r>
      <w:r w:rsidR="00C3573F">
        <w:rPr>
          <w:noProof/>
        </w:rPr>
        <w:fldChar w:fldCharType="end"/>
      </w:r>
      <w:r>
        <w:t xml:space="preserve"> : </w:t>
      </w:r>
      <w:proofErr w:type="spellStart"/>
      <w:r>
        <w:t>eeeee</w:t>
      </w:r>
      <w:proofErr w:type="spellEnd"/>
      <w:r>
        <w:t>.</w:t>
      </w:r>
      <w:bookmarkEnd w:id="13"/>
    </w:p>
    <w:p w14:paraId="034A0B67" w14:textId="77777777" w:rsidR="002B6422" w:rsidRPr="002B6422" w:rsidRDefault="002B6422" w:rsidP="003722A9"/>
    <w:p w14:paraId="4AA42A83" w14:textId="77777777" w:rsidR="00425006" w:rsidRPr="00BC1750" w:rsidRDefault="002B6422" w:rsidP="003722A9">
      <w:r>
        <w:rPr>
          <w:noProof/>
        </w:rPr>
        <mc:AlternateContent>
          <mc:Choice Requires="wpc">
            <w:drawing>
              <wp:inline distT="0" distB="0" distL="0" distR="0" wp14:anchorId="43F3C294" wp14:editId="797C923C">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CF1C08"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14:paraId="16FFB0FF" w14:textId="42DDFEC9" w:rsidR="00425006" w:rsidRDefault="00425006" w:rsidP="00F73A51">
      <w:pPr>
        <w:pStyle w:val="Lgende"/>
      </w:pPr>
      <w:bookmarkStart w:id="14" w:name="_Toc55639356"/>
      <w:r>
        <w:t xml:space="preserve">Figure </w:t>
      </w:r>
      <w:r w:rsidR="00C3573F">
        <w:rPr>
          <w:noProof/>
        </w:rPr>
        <w:fldChar w:fldCharType="begin"/>
      </w:r>
      <w:r w:rsidR="00C3573F">
        <w:rPr>
          <w:noProof/>
        </w:rPr>
        <w:instrText xml:space="preserve"> SEQ Figure \* ARABIC </w:instrText>
      </w:r>
      <w:r w:rsidR="00C3573F">
        <w:rPr>
          <w:noProof/>
        </w:rPr>
        <w:fldChar w:fldCharType="separate"/>
      </w:r>
      <w:r w:rsidR="00E539BA">
        <w:rPr>
          <w:noProof/>
        </w:rPr>
        <w:t>1</w:t>
      </w:r>
      <w:r w:rsidR="00C3573F">
        <w:rPr>
          <w:noProof/>
        </w:rPr>
        <w:fldChar w:fldCharType="end"/>
      </w:r>
      <w:r>
        <w:t xml:space="preserve"> : </w:t>
      </w:r>
      <w:bookmarkEnd w:id="12"/>
      <w:proofErr w:type="spellStart"/>
      <w:r>
        <w:t>ffffffffff</w:t>
      </w:r>
      <w:bookmarkEnd w:id="14"/>
      <w:proofErr w:type="spellEnd"/>
    </w:p>
    <w:p w14:paraId="6A35E31A" w14:textId="77777777" w:rsidR="00425006" w:rsidRDefault="00425006" w:rsidP="003722A9"/>
    <w:p w14:paraId="30564CB0" w14:textId="77777777" w:rsidR="002B6422" w:rsidRPr="00BC1750" w:rsidRDefault="002B6422" w:rsidP="003722A9">
      <w:r>
        <w:rPr>
          <w:noProof/>
        </w:rPr>
        <mc:AlternateContent>
          <mc:Choice Requires="wpc">
            <w:drawing>
              <wp:inline distT="0" distB="0" distL="0" distR="0" wp14:anchorId="3B030C45" wp14:editId="7EFA924C">
                <wp:extent cx="5759450" cy="1650684"/>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5EA3CD9" id="Zone de dessin 6"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">
                <v:shape id="_x0000_s1027" type="#_x0000_t75" style="position:absolute;width:57594;height:16503;visibility:visible;mso-wrap-style:square">
                  <v:fill o:detectmouseclick="t"/>
                  <v:path o:connecttype="none"/>
                </v:sha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zwwAAANoAAAAPAAAAZHJzL2Rvd25yZXYueG1sRI9Ra8Iw&#10;FIXfB/6HcAXfZuoQ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HSW1c8MAAADaAAAADwAA&#10;AAAAAAAAAAAAAAAHAgAAZHJzL2Rvd25yZXYueG1sUEsFBgAAAAADAAMAtwAAAPcCAAAAAA==&#10;"/>
                <w10:anchorlock/>
              </v:group>
            </w:pict>
          </mc:Fallback>
        </mc:AlternateContent>
      </w:r>
    </w:p>
    <w:p w14:paraId="79C8D985" w14:textId="6E74C711" w:rsidR="002B6422" w:rsidRDefault="002B6422" w:rsidP="00F73A51">
      <w:pPr>
        <w:pStyle w:val="Lgende"/>
      </w:pPr>
      <w:bookmarkStart w:id="15" w:name="_Toc55639357"/>
      <w:r>
        <w:t xml:space="preserve">Figure </w:t>
      </w:r>
      <w:r w:rsidR="00C3573F">
        <w:rPr>
          <w:noProof/>
        </w:rPr>
        <w:fldChar w:fldCharType="begin"/>
      </w:r>
      <w:r w:rsidR="00C3573F">
        <w:rPr>
          <w:noProof/>
        </w:rPr>
        <w:instrText xml:space="preserve"> SEQ Figure \* ARABIC </w:instrText>
      </w:r>
      <w:r w:rsidR="00C3573F">
        <w:rPr>
          <w:noProof/>
        </w:rPr>
        <w:fldChar w:fldCharType="separate"/>
      </w:r>
      <w:r w:rsidR="00E539BA">
        <w:rPr>
          <w:noProof/>
        </w:rPr>
        <w:t>2</w:t>
      </w:r>
      <w:r w:rsidR="00C3573F">
        <w:rPr>
          <w:noProof/>
        </w:rPr>
        <w:fldChar w:fldCharType="end"/>
      </w:r>
      <w:r>
        <w:t xml:space="preserve"> : </w:t>
      </w:r>
      <w:proofErr w:type="spellStart"/>
      <w:r>
        <w:t>ffffffffff</w:t>
      </w:r>
      <w:bookmarkEnd w:id="15"/>
      <w:proofErr w:type="spellEnd"/>
    </w:p>
    <w:p w14:paraId="294DBE80" w14:textId="77777777" w:rsidR="00C571DA" w:rsidRPr="00C571DA" w:rsidRDefault="00C571DA" w:rsidP="00C571DA"/>
    <w:p w14:paraId="2691FFA8" w14:textId="77777777" w:rsidR="009B3D6E" w:rsidRDefault="009B3D6E">
      <w:pPr>
        <w:spacing w:line="240" w:lineRule="auto"/>
        <w:jc w:val="left"/>
        <w:rPr>
          <w:rFonts w:eastAsia="Times New Roman"/>
          <w:b/>
          <w:bCs/>
          <w:kern w:val="32"/>
          <w:szCs w:val="28"/>
          <w:lang w:eastAsia="fr-FR"/>
        </w:rPr>
      </w:pPr>
      <w:r>
        <w:br w:type="page"/>
      </w:r>
    </w:p>
    <w:p w14:paraId="4A098AA0" w14:textId="77777777" w:rsidR="00011EED" w:rsidRPr="005D7EB9" w:rsidRDefault="00011EED" w:rsidP="003722A9">
      <w:pPr>
        <w:pStyle w:val="Titre1"/>
      </w:pPr>
      <w:bookmarkStart w:id="16" w:name="_Toc168834800"/>
      <w:proofErr w:type="spellStart"/>
      <w:r w:rsidRPr="00425006">
        <w:lastRenderedPageBreak/>
        <w:t>Aaaaa</w:t>
      </w:r>
      <w:bookmarkEnd w:id="16"/>
      <w:proofErr w:type="spellEnd"/>
    </w:p>
    <w:p w14:paraId="6B17F79C" w14:textId="77777777" w:rsidR="00425006" w:rsidRPr="00425006" w:rsidRDefault="00425006" w:rsidP="003722A9"/>
    <w:p w14:paraId="1183138F" w14:textId="77777777" w:rsidR="00011EED" w:rsidRDefault="00011EED" w:rsidP="003722A9">
      <w:pPr>
        <w:pStyle w:val="Titre2"/>
      </w:pPr>
      <w:bookmarkStart w:id="17" w:name="_Toc168834801"/>
      <w:proofErr w:type="spellStart"/>
      <w:r w:rsidRPr="00425006">
        <w:t>Aaaaa</w:t>
      </w:r>
      <w:bookmarkEnd w:id="17"/>
      <w:proofErr w:type="spellEnd"/>
    </w:p>
    <w:p w14:paraId="6C922066" w14:textId="77777777" w:rsidR="00425006" w:rsidRPr="00425006" w:rsidRDefault="00425006" w:rsidP="003722A9">
      <w:pPr>
        <w:rPr>
          <w:lang w:eastAsia="fr-FR"/>
        </w:rPr>
      </w:pPr>
    </w:p>
    <w:p w14:paraId="3CF1E5E3" w14:textId="77777777" w:rsidR="00011EED" w:rsidRPr="00011EED" w:rsidRDefault="00011EED" w:rsidP="003722A9">
      <w:pPr>
        <w:pStyle w:val="Titre3"/>
      </w:pPr>
      <w:bookmarkStart w:id="18" w:name="_Toc168834802"/>
      <w:proofErr w:type="spellStart"/>
      <w:r w:rsidRPr="00425006">
        <w:t>Aaaaaa</w:t>
      </w:r>
      <w:bookmarkEnd w:id="18"/>
      <w:proofErr w:type="spellEnd"/>
    </w:p>
    <w:p w14:paraId="270D009F" w14:textId="77777777" w:rsidR="00425006" w:rsidRDefault="00425006" w:rsidP="003722A9"/>
    <w:p w14:paraId="38DD8E5B" w14:textId="77777777" w:rsidR="00425006" w:rsidRPr="00425006" w:rsidRDefault="00425006" w:rsidP="003722A9">
      <w:r w:rsidRPr="00425006">
        <w:t>L'assurance dommages à l'ouvrage est obligatoire depuis 1979 : pour le maître d'ouvrage, qui fait construire ou qui fait exécuter des travaux sur un bâtiment existant. Elle doit être souscrite avant le début des travaux.</w:t>
      </w:r>
    </w:p>
    <w:p w14:paraId="26AB148C" w14:textId="77777777" w:rsidR="00425006" w:rsidRPr="00425006" w:rsidRDefault="00425006" w:rsidP="003722A9">
      <w:r w:rsidRPr="00425006">
        <w:t>Elle garantit pendant 10 ans les dommages qui se produisent après</w:t>
      </w:r>
      <w:r>
        <w:t xml:space="preserve"> </w:t>
      </w:r>
      <w:r w:rsidRPr="00425006">
        <w:t>la réception des travaux (fin officielle du chantier) et qui compromettent la solidité de l'ouvrage, ou qui le rendent inhabitable ou impropre à l'usage auquel il est destiné.</w:t>
      </w:r>
    </w:p>
    <w:p w14:paraId="0C401063" w14:textId="77777777" w:rsidR="00425006" w:rsidRDefault="00425006" w:rsidP="003722A9"/>
    <w:p w14:paraId="10C14B0F" w14:textId="77777777" w:rsidR="00425006" w:rsidRPr="00425006" w:rsidRDefault="00425006" w:rsidP="003722A9">
      <w:r w:rsidRPr="00425006">
        <w:t>L'assurance dommages joue à compter de la deuxième année. Après l'année de parfait achèvement, l'entrepreneur reste responsable des dommages qui se produisent pendant l'année qui suit la réception des travaux.</w:t>
      </w:r>
    </w:p>
    <w:p w14:paraId="62692E8D" w14:textId="77777777" w:rsidR="00425006" w:rsidRDefault="00425006" w:rsidP="003722A9"/>
    <w:p w14:paraId="782BC896" w14:textId="77777777" w:rsidR="00425006" w:rsidRPr="00425006" w:rsidRDefault="00425006" w:rsidP="003722A9">
      <w:r w:rsidRPr="00425006">
        <w:t>Elle garantit le paiement des réparations :</w:t>
      </w:r>
    </w:p>
    <w:p w14:paraId="42BB1BE0" w14:textId="77777777" w:rsidR="00425006" w:rsidRPr="00425006" w:rsidRDefault="00425006" w:rsidP="003722A9">
      <w:pPr>
        <w:pStyle w:val="Paragraphedeliste"/>
        <w:numPr>
          <w:ilvl w:val="0"/>
          <w:numId w:val="4"/>
        </w:numPr>
      </w:pPr>
      <w:r w:rsidRPr="00425006">
        <w:t>avant la réception des travaux, si le contrat avec l'entrepreneur est résilié pour inexécution par celui-ci de ses obligations (après mise en demeure infructueuse),</w:t>
      </w:r>
    </w:p>
    <w:p w14:paraId="1F29441B" w14:textId="77777777" w:rsidR="00425006" w:rsidRPr="00425006" w:rsidRDefault="00425006" w:rsidP="003722A9">
      <w:pPr>
        <w:pStyle w:val="Paragraphedeliste"/>
        <w:numPr>
          <w:ilvl w:val="0"/>
          <w:numId w:val="4"/>
        </w:numPr>
      </w:pPr>
      <w:r w:rsidRPr="00425006">
        <w:t>pendant l'année qui suit la réception, si l'entrepreneur n'a pas rempli ses obligations après la mise en demeure.</w:t>
      </w:r>
    </w:p>
    <w:p w14:paraId="0D269096" w14:textId="77777777" w:rsidR="00425006" w:rsidRPr="00425006" w:rsidRDefault="00425006" w:rsidP="003722A9">
      <w:pPr>
        <w:pStyle w:val="Paragraphedeliste"/>
        <w:numPr>
          <w:ilvl w:val="0"/>
          <w:numId w:val="4"/>
        </w:numPr>
      </w:pPr>
      <w:r w:rsidRPr="00425006">
        <w:t>Elle ne garantit pas les risques</w:t>
      </w:r>
    </w:p>
    <w:p w14:paraId="1B8576A1" w14:textId="77777777" w:rsidR="00425006" w:rsidRPr="00425006" w:rsidRDefault="00425006" w:rsidP="003722A9">
      <w:pPr>
        <w:pStyle w:val="Paragraphedeliste"/>
        <w:numPr>
          <w:ilvl w:val="0"/>
          <w:numId w:val="4"/>
        </w:numPr>
      </w:pPr>
      <w:r w:rsidRPr="00425006">
        <w:t>d'incendie ou de dommages en cours de chantier,</w:t>
      </w:r>
    </w:p>
    <w:p w14:paraId="6A24B170" w14:textId="77777777" w:rsidR="00425006" w:rsidRPr="00425006" w:rsidRDefault="00425006" w:rsidP="003722A9">
      <w:pPr>
        <w:pStyle w:val="Paragraphedeliste"/>
        <w:numPr>
          <w:ilvl w:val="0"/>
          <w:numId w:val="4"/>
        </w:numPr>
      </w:pPr>
      <w:r w:rsidRPr="00425006">
        <w:t>d'abandon de chantier,</w:t>
      </w:r>
    </w:p>
    <w:p w14:paraId="1CB8034F" w14:textId="77777777" w:rsidR="00425006" w:rsidRPr="00425006" w:rsidRDefault="00425006" w:rsidP="003722A9">
      <w:pPr>
        <w:pStyle w:val="Paragraphedeliste"/>
        <w:numPr>
          <w:ilvl w:val="0"/>
          <w:numId w:val="4"/>
        </w:numPr>
      </w:pPr>
      <w:proofErr w:type="gramStart"/>
      <w:r w:rsidRPr="00425006">
        <w:t>de</w:t>
      </w:r>
      <w:proofErr w:type="gramEnd"/>
      <w:r w:rsidRPr="00425006">
        <w:t xml:space="preserve"> non achèvement de chantier</w:t>
      </w:r>
    </w:p>
    <w:p w14:paraId="5A63BD92" w14:textId="77777777" w:rsidR="00425006" w:rsidRDefault="00425006" w:rsidP="003722A9"/>
    <w:p w14:paraId="3F6C7C01" w14:textId="77777777" w:rsidR="009B3D6E" w:rsidRDefault="009B3D6E">
      <w:pPr>
        <w:spacing w:line="240" w:lineRule="auto"/>
        <w:jc w:val="left"/>
        <w:rPr>
          <w:rFonts w:eastAsia="Times New Roman"/>
          <w:b/>
          <w:bCs/>
          <w:kern w:val="32"/>
          <w:szCs w:val="28"/>
          <w:lang w:eastAsia="fr-FR"/>
        </w:rPr>
      </w:pPr>
      <w:r>
        <w:br w:type="page"/>
      </w:r>
    </w:p>
    <w:p w14:paraId="3FDE16C4" w14:textId="77777777" w:rsidR="002A5EC0" w:rsidRDefault="002A5EC0" w:rsidP="006F4F4A">
      <w:pPr>
        <w:pStyle w:val="Style1"/>
      </w:pPr>
      <w:bookmarkStart w:id="19" w:name="_Toc168834803"/>
      <w:r>
        <w:lastRenderedPageBreak/>
        <w:t>Conclusion</w:t>
      </w:r>
      <w:bookmarkEnd w:id="19"/>
    </w:p>
    <w:p w14:paraId="461C4654" w14:textId="77777777" w:rsidR="002A5EC0" w:rsidRPr="009B3D6E" w:rsidRDefault="002A5EC0" w:rsidP="009B3D6E"/>
    <w:p w14:paraId="45C2D849" w14:textId="77777777" w:rsidR="009B3D6E" w:rsidRPr="00425006" w:rsidRDefault="009B3D6E" w:rsidP="009B3D6E">
      <w:r w:rsidRPr="00425006">
        <w:t xml:space="preserve">L'assurance dommages joue à compter de la deuxième année. Après l'année de parfait achèvement, l'entrepreneur reste responsable des dommages qui se produisent pendant l'année qui suit la réception des </w:t>
      </w:r>
      <w:proofErr w:type="gramStart"/>
      <w:r w:rsidRPr="00425006">
        <w:t>travaux</w:t>
      </w:r>
      <w:r w:rsidR="006F4F4A">
        <w:t>….</w:t>
      </w:r>
      <w:proofErr w:type="gramEnd"/>
      <w:r w:rsidR="006F4F4A">
        <w:t>. </w:t>
      </w:r>
    </w:p>
    <w:p w14:paraId="5EF04534" w14:textId="77777777" w:rsidR="006F4F4A" w:rsidRPr="00F73A51" w:rsidRDefault="006F4F4A">
      <w:pPr>
        <w:spacing w:line="240" w:lineRule="auto"/>
        <w:jc w:val="left"/>
        <w:rPr>
          <w:rFonts w:eastAsia="Times New Roman"/>
          <w:b/>
          <w:bCs/>
          <w:kern w:val="32"/>
          <w:szCs w:val="28"/>
          <w:lang w:eastAsia="fr-FR"/>
        </w:rPr>
      </w:pPr>
      <w:bookmarkStart w:id="20" w:name="_Toc480048555"/>
      <w:bookmarkStart w:id="21" w:name="_Toc477108922"/>
      <w:r>
        <w:br w:type="page"/>
      </w:r>
    </w:p>
    <w:p w14:paraId="429BD02E" w14:textId="77777777" w:rsidR="004E6F11" w:rsidRPr="00C571DA" w:rsidRDefault="004E6F11" w:rsidP="006F4F4A">
      <w:pPr>
        <w:pStyle w:val="Style1"/>
        <w:rPr>
          <w:rFonts w:eastAsia="Calibri"/>
        </w:rPr>
      </w:pPr>
      <w:bookmarkStart w:id="22" w:name="_Toc168834804"/>
      <w:r w:rsidRPr="00C571DA">
        <w:rPr>
          <w:rFonts w:eastAsia="Calibri"/>
        </w:rPr>
        <w:lastRenderedPageBreak/>
        <w:t>Bibliographie</w:t>
      </w:r>
      <w:bookmarkEnd w:id="20"/>
      <w:bookmarkEnd w:id="21"/>
      <w:bookmarkEnd w:id="22"/>
    </w:p>
    <w:p w14:paraId="6E8E4AF3" w14:textId="77777777" w:rsidR="004E6F11" w:rsidRPr="00C571DA" w:rsidRDefault="004E6F11" w:rsidP="00C571DA"/>
    <w:p w14:paraId="63DE4F1A" w14:textId="77777777" w:rsidR="004E6F11" w:rsidRDefault="004E6F11" w:rsidP="003722A9">
      <w:pPr>
        <w:pStyle w:val="Bibliographie"/>
        <w:rPr>
          <w:noProof/>
        </w:rPr>
      </w:pPr>
      <w:r>
        <w:rPr>
          <w:noProof/>
        </w:rPr>
        <w:t xml:space="preserve">Syndicat national du béton prêt à l'emploi. (2015). </w:t>
      </w:r>
      <w:r>
        <w:rPr>
          <w:i/>
          <w:iCs/>
          <w:noProof/>
        </w:rPr>
        <w:t>L'industrie française du béton prêt à l'emploi en 2014.</w:t>
      </w:r>
      <w:r>
        <w:rPr>
          <w:noProof/>
        </w:rPr>
        <w:t xml:space="preserve"> PARIS: UNICEM.</w:t>
      </w:r>
    </w:p>
    <w:p w14:paraId="628D77FA" w14:textId="77777777" w:rsidR="00EC52B7" w:rsidRDefault="00EC52B7" w:rsidP="003722A9">
      <w:pPr>
        <w:pStyle w:val="Bibliographie"/>
        <w:rPr>
          <w:noProof/>
        </w:rPr>
      </w:pPr>
    </w:p>
    <w:p w14:paraId="6840A25C" w14:textId="77777777" w:rsidR="004E6F11" w:rsidRDefault="004E6F11" w:rsidP="003722A9">
      <w:pPr>
        <w:pStyle w:val="Bibliographie"/>
        <w:rPr>
          <w:noProof/>
        </w:rPr>
      </w:pPr>
      <w:r>
        <w:rPr>
          <w:noProof/>
        </w:rPr>
        <w:t xml:space="preserve">Syntec Ingénierie. (2017, 03 05). </w:t>
      </w:r>
      <w:r>
        <w:rPr>
          <w:i/>
          <w:iCs/>
          <w:noProof/>
        </w:rPr>
        <w:t>l'Ingénierie</w:t>
      </w:r>
      <w:r>
        <w:rPr>
          <w:noProof/>
        </w:rPr>
        <w:t>. Récupéré sur Syntec-Ingénierie: http://www.syntec-ingenierie.fr/lingenierie/</w:t>
      </w:r>
    </w:p>
    <w:p w14:paraId="12A19CE2" w14:textId="77777777" w:rsidR="00675B00" w:rsidRDefault="00675B00" w:rsidP="003722A9">
      <w:pPr>
        <w:pStyle w:val="Bibliographie"/>
        <w:rPr>
          <w:noProof/>
        </w:rPr>
      </w:pPr>
    </w:p>
    <w:p w14:paraId="5D0C4E6F" w14:textId="77777777" w:rsidR="004E6F11" w:rsidRDefault="004E6F11" w:rsidP="003722A9">
      <w:pPr>
        <w:pStyle w:val="Bibliographie"/>
        <w:rPr>
          <w:noProof/>
        </w:rPr>
      </w:pPr>
      <w:r>
        <w:rPr>
          <w:noProof/>
        </w:rPr>
        <w:t xml:space="preserve">World Green Building Council. (2017, 02 03). </w:t>
      </w:r>
      <w:r>
        <w:rPr>
          <w:i/>
          <w:iCs/>
          <w:noProof/>
        </w:rPr>
        <w:t>Rating tools</w:t>
      </w:r>
      <w:r>
        <w:rPr>
          <w:noProof/>
        </w:rPr>
        <w:t>. Récupéré sur World Green Building Council: http://www.worldgbc.org/rating-tools</w:t>
      </w:r>
    </w:p>
    <w:p w14:paraId="3C29EB57" w14:textId="77777777" w:rsidR="004E6F11" w:rsidRDefault="004E6F11" w:rsidP="003722A9"/>
    <w:p w14:paraId="2F363B7A" w14:textId="77777777" w:rsidR="006F4F4A" w:rsidRDefault="006F4F4A">
      <w:pPr>
        <w:spacing w:line="240" w:lineRule="auto"/>
        <w:jc w:val="left"/>
        <w:rPr>
          <w:rFonts w:eastAsia="Times New Roman"/>
          <w:b/>
          <w:bCs/>
          <w:kern w:val="32"/>
          <w:sz w:val="28"/>
          <w:szCs w:val="28"/>
          <w:lang w:eastAsia="fr-FR"/>
        </w:rPr>
      </w:pPr>
      <w:bookmarkStart w:id="23" w:name="_Toc480048556"/>
      <w:bookmarkStart w:id="24" w:name="_Toc477108923"/>
    </w:p>
    <w:p w14:paraId="4E948D1D" w14:textId="77777777" w:rsidR="004E6F11" w:rsidRDefault="004E6F11" w:rsidP="006F4F4A">
      <w:pPr>
        <w:pStyle w:val="Style1"/>
      </w:pPr>
      <w:bookmarkStart w:id="25" w:name="_Toc168834805"/>
      <w:r>
        <w:t>Liste des figures</w:t>
      </w:r>
      <w:bookmarkEnd w:id="23"/>
      <w:bookmarkEnd w:id="24"/>
      <w:bookmarkEnd w:id="25"/>
    </w:p>
    <w:p w14:paraId="33F66A8D" w14:textId="1F0BF53F" w:rsidR="0063145E" w:rsidRDefault="004E6F11">
      <w:pPr>
        <w:pStyle w:val="Tabledesillustrations"/>
        <w:tabs>
          <w:tab w:val="right" w:leader="dot" w:pos="9060"/>
        </w:tabs>
        <w:rPr>
          <w:rFonts w:asciiTheme="minorHAnsi" w:eastAsiaTheme="minorEastAsia" w:hAnsiTheme="minorHAnsi" w:cstheme="minorBidi"/>
          <w:sz w:val="22"/>
          <w:szCs w:val="22"/>
          <w:lang w:eastAsia="fr-FR"/>
        </w:rPr>
      </w:pPr>
      <w:r w:rsidRPr="00C571DA">
        <w:rPr>
          <w:lang w:eastAsia="fr-FR"/>
        </w:rPr>
        <w:fldChar w:fldCharType="begin"/>
      </w:r>
      <w:r w:rsidRPr="00C571DA">
        <w:rPr>
          <w:lang w:eastAsia="fr-FR"/>
        </w:rPr>
        <w:instrText xml:space="preserve"> TOC \h \z \c "Figure" </w:instrText>
      </w:r>
      <w:r w:rsidRPr="00C571DA">
        <w:rPr>
          <w:lang w:eastAsia="fr-FR"/>
        </w:rPr>
        <w:fldChar w:fldCharType="separate"/>
      </w:r>
      <w:hyperlink w:anchor="_Toc55639356" w:history="1">
        <w:r w:rsidR="0063145E" w:rsidRPr="00063362">
          <w:rPr>
            <w:rStyle w:val="Lienhypertexte"/>
          </w:rPr>
          <w:t>Figure 1 : ffffffffff</w:t>
        </w:r>
        <w:r w:rsidR="0063145E">
          <w:rPr>
            <w:webHidden/>
          </w:rPr>
          <w:tab/>
        </w:r>
        <w:r w:rsidR="0063145E">
          <w:rPr>
            <w:webHidden/>
          </w:rPr>
          <w:fldChar w:fldCharType="begin"/>
        </w:r>
        <w:r w:rsidR="0063145E">
          <w:rPr>
            <w:webHidden/>
          </w:rPr>
          <w:instrText xml:space="preserve"> PAGEREF _Toc55639356 \h </w:instrText>
        </w:r>
        <w:r w:rsidR="0063145E">
          <w:rPr>
            <w:webHidden/>
          </w:rPr>
        </w:r>
        <w:r w:rsidR="0063145E">
          <w:rPr>
            <w:webHidden/>
          </w:rPr>
          <w:fldChar w:fldCharType="separate"/>
        </w:r>
        <w:r w:rsidR="00E539BA">
          <w:rPr>
            <w:webHidden/>
          </w:rPr>
          <w:t>10</w:t>
        </w:r>
        <w:r w:rsidR="0063145E">
          <w:rPr>
            <w:webHidden/>
          </w:rPr>
          <w:fldChar w:fldCharType="end"/>
        </w:r>
      </w:hyperlink>
    </w:p>
    <w:p w14:paraId="0F6274F9" w14:textId="3E9F05F8" w:rsidR="0063145E" w:rsidRDefault="00000000">
      <w:pPr>
        <w:pStyle w:val="Tabledesillustrations"/>
        <w:tabs>
          <w:tab w:val="right" w:leader="dot" w:pos="9060"/>
        </w:tabs>
        <w:rPr>
          <w:rFonts w:asciiTheme="minorHAnsi" w:eastAsiaTheme="minorEastAsia" w:hAnsiTheme="minorHAnsi" w:cstheme="minorBidi"/>
          <w:sz w:val="22"/>
          <w:szCs w:val="22"/>
          <w:lang w:eastAsia="fr-FR"/>
        </w:rPr>
      </w:pPr>
      <w:hyperlink w:anchor="_Toc55639357" w:history="1">
        <w:r w:rsidR="0063145E" w:rsidRPr="00063362">
          <w:rPr>
            <w:rStyle w:val="Lienhypertexte"/>
          </w:rPr>
          <w:t>Figure 2 : ffffffffff</w:t>
        </w:r>
        <w:r w:rsidR="0063145E">
          <w:rPr>
            <w:webHidden/>
          </w:rPr>
          <w:tab/>
        </w:r>
        <w:r w:rsidR="0063145E">
          <w:rPr>
            <w:webHidden/>
          </w:rPr>
          <w:fldChar w:fldCharType="begin"/>
        </w:r>
        <w:r w:rsidR="0063145E">
          <w:rPr>
            <w:webHidden/>
          </w:rPr>
          <w:instrText xml:space="preserve"> PAGEREF _Toc55639357 \h </w:instrText>
        </w:r>
        <w:r w:rsidR="0063145E">
          <w:rPr>
            <w:webHidden/>
          </w:rPr>
        </w:r>
        <w:r w:rsidR="0063145E">
          <w:rPr>
            <w:webHidden/>
          </w:rPr>
          <w:fldChar w:fldCharType="separate"/>
        </w:r>
        <w:r w:rsidR="00E539BA">
          <w:rPr>
            <w:webHidden/>
          </w:rPr>
          <w:t>10</w:t>
        </w:r>
        <w:r w:rsidR="0063145E">
          <w:rPr>
            <w:webHidden/>
          </w:rPr>
          <w:fldChar w:fldCharType="end"/>
        </w:r>
      </w:hyperlink>
    </w:p>
    <w:p w14:paraId="4F2E2E73" w14:textId="77777777" w:rsidR="00EC52B7" w:rsidRDefault="004E6F11" w:rsidP="003722A9">
      <w:pPr>
        <w:rPr>
          <w:lang w:eastAsia="fr-FR"/>
        </w:rPr>
      </w:pPr>
      <w:r w:rsidRPr="00C571DA">
        <w:rPr>
          <w:lang w:eastAsia="fr-FR"/>
        </w:rPr>
        <w:fldChar w:fldCharType="end"/>
      </w:r>
      <w:bookmarkStart w:id="26" w:name="_Toc477108924"/>
      <w:bookmarkStart w:id="27" w:name="_Toc480048557"/>
    </w:p>
    <w:p w14:paraId="39B8E23F" w14:textId="77777777" w:rsidR="006F4F4A" w:rsidRDefault="006F4F4A">
      <w:pPr>
        <w:spacing w:line="240" w:lineRule="auto"/>
        <w:jc w:val="left"/>
        <w:rPr>
          <w:rFonts w:eastAsia="Times New Roman"/>
          <w:b/>
          <w:bCs/>
          <w:kern w:val="32"/>
          <w:sz w:val="28"/>
          <w:szCs w:val="28"/>
          <w:lang w:eastAsia="fr-FR"/>
        </w:rPr>
      </w:pPr>
    </w:p>
    <w:p w14:paraId="04CC5705" w14:textId="77777777" w:rsidR="004E6F11" w:rsidRDefault="004E6F11" w:rsidP="006F4F4A">
      <w:pPr>
        <w:pStyle w:val="Style1"/>
      </w:pPr>
      <w:bookmarkStart w:id="28" w:name="_Toc168834806"/>
      <w:r>
        <w:t>Liste des tableaux</w:t>
      </w:r>
      <w:bookmarkEnd w:id="26"/>
      <w:bookmarkEnd w:id="27"/>
      <w:bookmarkEnd w:id="28"/>
    </w:p>
    <w:p w14:paraId="2E32FCE9" w14:textId="6F517375" w:rsidR="0063145E" w:rsidRDefault="004E6F11">
      <w:pPr>
        <w:pStyle w:val="Tabledesillustrations"/>
        <w:tabs>
          <w:tab w:val="right" w:leader="dot" w:pos="9060"/>
        </w:tabs>
        <w:rPr>
          <w:rFonts w:asciiTheme="minorHAnsi" w:eastAsiaTheme="minorEastAsia" w:hAnsiTheme="minorHAnsi" w:cstheme="minorBidi"/>
          <w:sz w:val="22"/>
          <w:szCs w:val="22"/>
          <w:lang w:eastAsia="fr-FR"/>
        </w:rPr>
      </w:pPr>
      <w:r>
        <w:rPr>
          <w:rFonts w:ascii="Verdana" w:hAnsi="Verdana" w:cs="Courier New"/>
          <w:lang w:eastAsia="fr-FR"/>
        </w:rPr>
        <w:fldChar w:fldCharType="begin"/>
      </w:r>
      <w:r>
        <w:rPr>
          <w:lang w:eastAsia="fr-FR"/>
        </w:rPr>
        <w:instrText xml:space="preserve"> TOC \h \z \c "Tableau" </w:instrText>
      </w:r>
      <w:r>
        <w:rPr>
          <w:rFonts w:ascii="Verdana" w:hAnsi="Verdana" w:cs="Courier New"/>
          <w:lang w:eastAsia="fr-FR"/>
        </w:rPr>
        <w:fldChar w:fldCharType="separate"/>
      </w:r>
      <w:hyperlink w:anchor="_Toc55639358" w:history="1">
        <w:r w:rsidR="0063145E" w:rsidRPr="002A470C">
          <w:rPr>
            <w:rStyle w:val="Lienhypertexte"/>
          </w:rPr>
          <w:t>Tableau I : tttttt</w:t>
        </w:r>
        <w:r w:rsidR="0063145E">
          <w:rPr>
            <w:webHidden/>
          </w:rPr>
          <w:tab/>
        </w:r>
        <w:r w:rsidR="0063145E">
          <w:rPr>
            <w:webHidden/>
          </w:rPr>
          <w:fldChar w:fldCharType="begin"/>
        </w:r>
        <w:r w:rsidR="0063145E">
          <w:rPr>
            <w:webHidden/>
          </w:rPr>
          <w:instrText xml:space="preserve"> PAGEREF _Toc55639358 \h </w:instrText>
        </w:r>
        <w:r w:rsidR="0063145E">
          <w:rPr>
            <w:webHidden/>
          </w:rPr>
        </w:r>
        <w:r w:rsidR="0063145E">
          <w:rPr>
            <w:webHidden/>
          </w:rPr>
          <w:fldChar w:fldCharType="separate"/>
        </w:r>
        <w:r w:rsidR="00E539BA">
          <w:rPr>
            <w:webHidden/>
          </w:rPr>
          <w:t>9</w:t>
        </w:r>
        <w:r w:rsidR="0063145E">
          <w:rPr>
            <w:webHidden/>
          </w:rPr>
          <w:fldChar w:fldCharType="end"/>
        </w:r>
      </w:hyperlink>
    </w:p>
    <w:p w14:paraId="751D42EB" w14:textId="531E865D" w:rsidR="0063145E" w:rsidRDefault="00000000">
      <w:pPr>
        <w:pStyle w:val="Tabledesillustrations"/>
        <w:tabs>
          <w:tab w:val="right" w:leader="dot" w:pos="9060"/>
        </w:tabs>
        <w:rPr>
          <w:rFonts w:asciiTheme="minorHAnsi" w:eastAsiaTheme="minorEastAsia" w:hAnsiTheme="minorHAnsi" w:cstheme="minorBidi"/>
          <w:sz w:val="22"/>
          <w:szCs w:val="22"/>
          <w:lang w:eastAsia="fr-FR"/>
        </w:rPr>
      </w:pPr>
      <w:hyperlink w:anchor="_Toc55639359" w:history="1">
        <w:r w:rsidR="0063145E" w:rsidRPr="002A470C">
          <w:rPr>
            <w:rStyle w:val="Lienhypertexte"/>
          </w:rPr>
          <w:t>Tableau II : tttttt</w:t>
        </w:r>
        <w:r w:rsidR="0063145E">
          <w:rPr>
            <w:webHidden/>
          </w:rPr>
          <w:tab/>
        </w:r>
        <w:r w:rsidR="0063145E">
          <w:rPr>
            <w:webHidden/>
          </w:rPr>
          <w:fldChar w:fldCharType="begin"/>
        </w:r>
        <w:r w:rsidR="0063145E">
          <w:rPr>
            <w:webHidden/>
          </w:rPr>
          <w:instrText xml:space="preserve"> PAGEREF _Toc55639359 \h </w:instrText>
        </w:r>
        <w:r w:rsidR="0063145E">
          <w:rPr>
            <w:webHidden/>
          </w:rPr>
        </w:r>
        <w:r w:rsidR="0063145E">
          <w:rPr>
            <w:webHidden/>
          </w:rPr>
          <w:fldChar w:fldCharType="separate"/>
        </w:r>
        <w:r w:rsidR="00E539BA">
          <w:rPr>
            <w:webHidden/>
          </w:rPr>
          <w:t>9</w:t>
        </w:r>
        <w:r w:rsidR="0063145E">
          <w:rPr>
            <w:webHidden/>
          </w:rPr>
          <w:fldChar w:fldCharType="end"/>
        </w:r>
      </w:hyperlink>
    </w:p>
    <w:p w14:paraId="7E9D2E20" w14:textId="77777777" w:rsidR="00EC52B7" w:rsidRDefault="004E6F11" w:rsidP="006F4F4A">
      <w:pPr>
        <w:pStyle w:val="Style1"/>
      </w:pPr>
      <w:r>
        <w:fldChar w:fldCharType="end"/>
      </w:r>
      <w:bookmarkStart w:id="29" w:name="_Toc477108925"/>
      <w:bookmarkStart w:id="30" w:name="_Toc480048558"/>
    </w:p>
    <w:p w14:paraId="6EFF6C18" w14:textId="77777777" w:rsidR="006F4F4A" w:rsidRDefault="006F4F4A">
      <w:pPr>
        <w:spacing w:line="240" w:lineRule="auto"/>
        <w:jc w:val="left"/>
        <w:rPr>
          <w:rFonts w:eastAsia="Times New Roman"/>
          <w:b/>
          <w:bCs/>
          <w:kern w:val="32"/>
          <w:sz w:val="28"/>
          <w:szCs w:val="28"/>
          <w:lang w:eastAsia="fr-FR"/>
        </w:rPr>
      </w:pPr>
    </w:p>
    <w:p w14:paraId="57E2D944" w14:textId="77777777" w:rsidR="004E6F11" w:rsidRDefault="004E6F11" w:rsidP="006F4F4A">
      <w:pPr>
        <w:pStyle w:val="Style1"/>
        <w:rPr>
          <w:rFonts w:ascii="Verdana" w:hAnsi="Verdana"/>
        </w:rPr>
      </w:pPr>
      <w:bookmarkStart w:id="31" w:name="_Toc168834807"/>
      <w:r>
        <w:t>Liste des équations</w:t>
      </w:r>
      <w:bookmarkEnd w:id="29"/>
      <w:bookmarkEnd w:id="30"/>
      <w:bookmarkEnd w:id="31"/>
    </w:p>
    <w:p w14:paraId="34B5EBFB" w14:textId="70DE9E9A" w:rsidR="0063145E" w:rsidRDefault="004E6F11">
      <w:pPr>
        <w:pStyle w:val="Tabledesillustrations"/>
        <w:tabs>
          <w:tab w:val="right" w:leader="dot" w:pos="9060"/>
        </w:tabs>
        <w:rPr>
          <w:rFonts w:asciiTheme="minorHAnsi" w:eastAsiaTheme="minorEastAsia" w:hAnsiTheme="minorHAnsi" w:cstheme="minorBidi"/>
          <w:sz w:val="22"/>
          <w:szCs w:val="22"/>
          <w:lang w:eastAsia="fr-FR"/>
        </w:rPr>
      </w:pPr>
      <w:r w:rsidRPr="005A2F55">
        <w:fldChar w:fldCharType="begin"/>
      </w:r>
      <w:r w:rsidRPr="005A2F55">
        <w:instrText xml:space="preserve"> TOC \h \z \c "Équation" </w:instrText>
      </w:r>
      <w:r w:rsidRPr="005A2F55">
        <w:fldChar w:fldCharType="separate"/>
      </w:r>
      <w:hyperlink w:anchor="_Toc55639360" w:history="1">
        <w:r w:rsidR="0063145E" w:rsidRPr="00170BC7">
          <w:rPr>
            <w:rStyle w:val="Lienhypertexte"/>
          </w:rPr>
          <w:t>Équation 1 : eeeee.</w:t>
        </w:r>
        <w:r w:rsidR="0063145E">
          <w:rPr>
            <w:webHidden/>
          </w:rPr>
          <w:tab/>
        </w:r>
        <w:r w:rsidR="0063145E">
          <w:rPr>
            <w:webHidden/>
          </w:rPr>
          <w:fldChar w:fldCharType="begin"/>
        </w:r>
        <w:r w:rsidR="0063145E">
          <w:rPr>
            <w:webHidden/>
          </w:rPr>
          <w:instrText xml:space="preserve"> PAGEREF _Toc55639360 \h </w:instrText>
        </w:r>
        <w:r w:rsidR="0063145E">
          <w:rPr>
            <w:webHidden/>
          </w:rPr>
        </w:r>
        <w:r w:rsidR="0063145E">
          <w:rPr>
            <w:webHidden/>
          </w:rPr>
          <w:fldChar w:fldCharType="separate"/>
        </w:r>
        <w:r w:rsidR="00E539BA">
          <w:rPr>
            <w:webHidden/>
          </w:rPr>
          <w:t>10</w:t>
        </w:r>
        <w:r w:rsidR="0063145E">
          <w:rPr>
            <w:webHidden/>
          </w:rPr>
          <w:fldChar w:fldCharType="end"/>
        </w:r>
      </w:hyperlink>
    </w:p>
    <w:p w14:paraId="422AD3B3" w14:textId="2C20265E" w:rsidR="0063145E" w:rsidRDefault="00000000">
      <w:pPr>
        <w:pStyle w:val="Tabledesillustrations"/>
        <w:tabs>
          <w:tab w:val="right" w:leader="dot" w:pos="9060"/>
        </w:tabs>
        <w:rPr>
          <w:rFonts w:asciiTheme="minorHAnsi" w:eastAsiaTheme="minorEastAsia" w:hAnsiTheme="minorHAnsi" w:cstheme="minorBidi"/>
          <w:sz w:val="22"/>
          <w:szCs w:val="22"/>
          <w:lang w:eastAsia="fr-FR"/>
        </w:rPr>
      </w:pPr>
      <w:hyperlink w:anchor="_Toc55639361" w:history="1">
        <w:r w:rsidR="0063145E" w:rsidRPr="00170BC7">
          <w:rPr>
            <w:rStyle w:val="Lienhypertexte"/>
          </w:rPr>
          <w:t>Équation 2 : eeeee.</w:t>
        </w:r>
        <w:r w:rsidR="0063145E">
          <w:rPr>
            <w:webHidden/>
          </w:rPr>
          <w:tab/>
        </w:r>
        <w:r w:rsidR="0063145E">
          <w:rPr>
            <w:webHidden/>
          </w:rPr>
          <w:fldChar w:fldCharType="begin"/>
        </w:r>
        <w:r w:rsidR="0063145E">
          <w:rPr>
            <w:webHidden/>
          </w:rPr>
          <w:instrText xml:space="preserve"> PAGEREF _Toc55639361 \h </w:instrText>
        </w:r>
        <w:r w:rsidR="0063145E">
          <w:rPr>
            <w:webHidden/>
          </w:rPr>
        </w:r>
        <w:r w:rsidR="0063145E">
          <w:rPr>
            <w:webHidden/>
          </w:rPr>
          <w:fldChar w:fldCharType="separate"/>
        </w:r>
        <w:r w:rsidR="00E539BA">
          <w:rPr>
            <w:webHidden/>
          </w:rPr>
          <w:t>10</w:t>
        </w:r>
        <w:r w:rsidR="0063145E">
          <w:rPr>
            <w:webHidden/>
          </w:rPr>
          <w:fldChar w:fldCharType="end"/>
        </w:r>
      </w:hyperlink>
    </w:p>
    <w:p w14:paraId="000859DD" w14:textId="77777777" w:rsidR="006F4F4A" w:rsidRDefault="004E6F11" w:rsidP="006F4F4A">
      <w:pPr>
        <w:pStyle w:val="Style1"/>
      </w:pPr>
      <w:r w:rsidRPr="005A2F55">
        <w:fldChar w:fldCharType="end"/>
      </w:r>
      <w:bookmarkStart w:id="32" w:name="_Toc480048554"/>
      <w:bookmarkStart w:id="33" w:name="_Toc477108921"/>
      <w:r w:rsidR="009B3D6E" w:rsidRPr="005A2F55">
        <w:t xml:space="preserve"> </w:t>
      </w:r>
    </w:p>
    <w:bookmarkEnd w:id="32"/>
    <w:bookmarkEnd w:id="33"/>
    <w:p w14:paraId="5B6C32F9" w14:textId="2B8FCED2" w:rsidR="006F4F4A" w:rsidRDefault="006F4F4A" w:rsidP="006F4F4A">
      <w:pPr>
        <w:rPr>
          <w:rFonts w:eastAsia="Times New Roman"/>
          <w:kern w:val="32"/>
          <w:sz w:val="28"/>
          <w:szCs w:val="28"/>
          <w:lang w:eastAsia="fr-FR"/>
        </w:rPr>
      </w:pPr>
    </w:p>
    <w:sectPr w:rsidR="006F4F4A" w:rsidSect="00145158">
      <w:footerReference w:type="default" r:id="rId8"/>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40F6" w14:textId="77777777" w:rsidR="0093391C" w:rsidRDefault="0093391C" w:rsidP="003722A9">
      <w:r>
        <w:separator/>
      </w:r>
    </w:p>
    <w:p w14:paraId="4A07E2E6" w14:textId="77777777" w:rsidR="0093391C" w:rsidRDefault="0093391C" w:rsidP="003722A9"/>
  </w:endnote>
  <w:endnote w:type="continuationSeparator" w:id="0">
    <w:p w14:paraId="1498AE1F" w14:textId="77777777" w:rsidR="0093391C" w:rsidRDefault="0093391C" w:rsidP="003722A9">
      <w:r>
        <w:continuationSeparator/>
      </w:r>
    </w:p>
    <w:p w14:paraId="405C90B0" w14:textId="77777777" w:rsidR="0093391C" w:rsidRDefault="0093391C" w:rsidP="0037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3F3F" w14:textId="77777777" w:rsidR="008429B0" w:rsidRDefault="008429B0" w:rsidP="003722A9">
    <w:pPr>
      <w:pStyle w:val="pieddepage0"/>
    </w:pPr>
  </w:p>
  <w:p w14:paraId="36A44F85" w14:textId="77777777" w:rsidR="008429B0" w:rsidRPr="006F6529" w:rsidRDefault="008429B0" w:rsidP="003722A9">
    <w:pPr>
      <w:pStyle w:val="pieddepage0"/>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588B6FEA" w14:textId="77777777" w:rsidR="008429B0" w:rsidRDefault="008429B0" w:rsidP="003722A9"/>
  <w:p w14:paraId="78515299" w14:textId="77777777" w:rsidR="008429B0" w:rsidRDefault="008429B0" w:rsidP="00372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DE28F" w14:textId="77777777" w:rsidR="0093391C" w:rsidRDefault="0093391C" w:rsidP="003722A9">
      <w:r>
        <w:separator/>
      </w:r>
    </w:p>
    <w:p w14:paraId="47695906" w14:textId="77777777" w:rsidR="0093391C" w:rsidRDefault="0093391C" w:rsidP="003722A9"/>
  </w:footnote>
  <w:footnote w:type="continuationSeparator" w:id="0">
    <w:p w14:paraId="364C1145" w14:textId="77777777" w:rsidR="0093391C" w:rsidRDefault="0093391C" w:rsidP="003722A9">
      <w:r>
        <w:continuationSeparator/>
      </w:r>
    </w:p>
    <w:p w14:paraId="1F3F4CD3" w14:textId="77777777" w:rsidR="0093391C" w:rsidRDefault="0093391C" w:rsidP="00372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EE72AF9"/>
    <w:multiLevelType w:val="multilevel"/>
    <w:tmpl w:val="B5CA9628"/>
    <w:lvl w:ilvl="0">
      <w:start w:val="1"/>
      <w:numFmt w:val="decimal"/>
      <w:pStyle w:val="Titre1"/>
      <w:lvlText w:val="%1."/>
      <w:lvlJc w:val="left"/>
      <w:pPr>
        <w:ind w:left="360" w:hanging="360"/>
      </w:pPr>
    </w:lvl>
    <w:lvl w:ilvl="1">
      <w:start w:val="1"/>
      <w:numFmt w:val="decimal"/>
      <w:pStyle w:val="Titre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2"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2906551">
    <w:abstractNumId w:val="11"/>
  </w:num>
  <w:num w:numId="2" w16cid:durableId="1800418367">
    <w:abstractNumId w:val="6"/>
  </w:num>
  <w:num w:numId="3" w16cid:durableId="1212380567">
    <w:abstractNumId w:val="8"/>
  </w:num>
  <w:num w:numId="4" w16cid:durableId="368916657">
    <w:abstractNumId w:val="4"/>
  </w:num>
  <w:num w:numId="5" w16cid:durableId="93673495">
    <w:abstractNumId w:val="10"/>
  </w:num>
  <w:num w:numId="6" w16cid:durableId="37172552">
    <w:abstractNumId w:val="2"/>
  </w:num>
  <w:num w:numId="7" w16cid:durableId="879634939">
    <w:abstractNumId w:val="0"/>
  </w:num>
  <w:num w:numId="8" w16cid:durableId="1944337523">
    <w:abstractNumId w:val="7"/>
  </w:num>
  <w:num w:numId="9" w16cid:durableId="1943148211">
    <w:abstractNumId w:val="5"/>
  </w:num>
  <w:num w:numId="10" w16cid:durableId="1524516556">
    <w:abstractNumId w:val="9"/>
  </w:num>
  <w:num w:numId="11" w16cid:durableId="1726638411">
    <w:abstractNumId w:val="12"/>
  </w:num>
  <w:num w:numId="12" w16cid:durableId="1998681741">
    <w:abstractNumId w:val="1"/>
  </w:num>
  <w:num w:numId="13" w16cid:durableId="13820914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62BB"/>
    <w:rsid w:val="00006D23"/>
    <w:rsid w:val="00011EED"/>
    <w:rsid w:val="00014009"/>
    <w:rsid w:val="00016339"/>
    <w:rsid w:val="000175EB"/>
    <w:rsid w:val="00032464"/>
    <w:rsid w:val="00036227"/>
    <w:rsid w:val="00040155"/>
    <w:rsid w:val="000403CA"/>
    <w:rsid w:val="00040D1F"/>
    <w:rsid w:val="00041EBA"/>
    <w:rsid w:val="0004324D"/>
    <w:rsid w:val="0004495A"/>
    <w:rsid w:val="00047AED"/>
    <w:rsid w:val="0005526F"/>
    <w:rsid w:val="00064CC3"/>
    <w:rsid w:val="00065785"/>
    <w:rsid w:val="00065C2B"/>
    <w:rsid w:val="000672A1"/>
    <w:rsid w:val="00072DAF"/>
    <w:rsid w:val="0008179C"/>
    <w:rsid w:val="00084BDC"/>
    <w:rsid w:val="00086330"/>
    <w:rsid w:val="000A13DA"/>
    <w:rsid w:val="000B4ACB"/>
    <w:rsid w:val="000B4E1A"/>
    <w:rsid w:val="000C0BB6"/>
    <w:rsid w:val="000C68A7"/>
    <w:rsid w:val="000D283C"/>
    <w:rsid w:val="000D35D7"/>
    <w:rsid w:val="000E10F8"/>
    <w:rsid w:val="000F0320"/>
    <w:rsid w:val="000F174F"/>
    <w:rsid w:val="000F346B"/>
    <w:rsid w:val="000F5212"/>
    <w:rsid w:val="0010179F"/>
    <w:rsid w:val="001045D9"/>
    <w:rsid w:val="00106534"/>
    <w:rsid w:val="00107324"/>
    <w:rsid w:val="00111344"/>
    <w:rsid w:val="001125BE"/>
    <w:rsid w:val="0012090C"/>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CCA"/>
    <w:rsid w:val="00190496"/>
    <w:rsid w:val="0019317D"/>
    <w:rsid w:val="0019345D"/>
    <w:rsid w:val="00193967"/>
    <w:rsid w:val="00194C30"/>
    <w:rsid w:val="001A3417"/>
    <w:rsid w:val="001B0AD2"/>
    <w:rsid w:val="001C079F"/>
    <w:rsid w:val="001C4EB3"/>
    <w:rsid w:val="001C70AB"/>
    <w:rsid w:val="001D2D73"/>
    <w:rsid w:val="001D3B86"/>
    <w:rsid w:val="001E366A"/>
    <w:rsid w:val="001E3C63"/>
    <w:rsid w:val="001F0EA6"/>
    <w:rsid w:val="001F5A55"/>
    <w:rsid w:val="00201926"/>
    <w:rsid w:val="00202D9B"/>
    <w:rsid w:val="00204051"/>
    <w:rsid w:val="00210311"/>
    <w:rsid w:val="00217718"/>
    <w:rsid w:val="00221984"/>
    <w:rsid w:val="00221DFB"/>
    <w:rsid w:val="00226446"/>
    <w:rsid w:val="00227B58"/>
    <w:rsid w:val="00236B50"/>
    <w:rsid w:val="00244435"/>
    <w:rsid w:val="002476B3"/>
    <w:rsid w:val="002511B2"/>
    <w:rsid w:val="00255B27"/>
    <w:rsid w:val="00263B7C"/>
    <w:rsid w:val="00270CC3"/>
    <w:rsid w:val="00270D21"/>
    <w:rsid w:val="00276188"/>
    <w:rsid w:val="00276A8D"/>
    <w:rsid w:val="0027797F"/>
    <w:rsid w:val="00291E99"/>
    <w:rsid w:val="00293F20"/>
    <w:rsid w:val="0029446E"/>
    <w:rsid w:val="00295644"/>
    <w:rsid w:val="002A14F8"/>
    <w:rsid w:val="002A5EC0"/>
    <w:rsid w:val="002B5191"/>
    <w:rsid w:val="002B6422"/>
    <w:rsid w:val="002B73AA"/>
    <w:rsid w:val="002C1639"/>
    <w:rsid w:val="002C1E3B"/>
    <w:rsid w:val="002C2BCB"/>
    <w:rsid w:val="002C3450"/>
    <w:rsid w:val="002C3B51"/>
    <w:rsid w:val="002D2EEB"/>
    <w:rsid w:val="002D5D56"/>
    <w:rsid w:val="002D5FD1"/>
    <w:rsid w:val="002D64B2"/>
    <w:rsid w:val="002E007D"/>
    <w:rsid w:val="002E072F"/>
    <w:rsid w:val="002E331C"/>
    <w:rsid w:val="002F0C94"/>
    <w:rsid w:val="002F1B01"/>
    <w:rsid w:val="002F1C95"/>
    <w:rsid w:val="002F2385"/>
    <w:rsid w:val="002F2D8D"/>
    <w:rsid w:val="003063B0"/>
    <w:rsid w:val="00310956"/>
    <w:rsid w:val="003109FA"/>
    <w:rsid w:val="00312B63"/>
    <w:rsid w:val="003135C9"/>
    <w:rsid w:val="00315A9E"/>
    <w:rsid w:val="00317B2E"/>
    <w:rsid w:val="0032343C"/>
    <w:rsid w:val="00325C06"/>
    <w:rsid w:val="00327EE8"/>
    <w:rsid w:val="00330829"/>
    <w:rsid w:val="003361E5"/>
    <w:rsid w:val="00336AA7"/>
    <w:rsid w:val="0033714C"/>
    <w:rsid w:val="00340AAD"/>
    <w:rsid w:val="00340F3F"/>
    <w:rsid w:val="0034635C"/>
    <w:rsid w:val="003465E6"/>
    <w:rsid w:val="00353B09"/>
    <w:rsid w:val="00357C37"/>
    <w:rsid w:val="003614DD"/>
    <w:rsid w:val="003630B9"/>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A27A4"/>
    <w:rsid w:val="003A5FB5"/>
    <w:rsid w:val="003B086D"/>
    <w:rsid w:val="003B1B2F"/>
    <w:rsid w:val="003B56F7"/>
    <w:rsid w:val="003C2630"/>
    <w:rsid w:val="003C7CB4"/>
    <w:rsid w:val="003C7CFC"/>
    <w:rsid w:val="003D635E"/>
    <w:rsid w:val="003D7F14"/>
    <w:rsid w:val="003E74CF"/>
    <w:rsid w:val="003F2A09"/>
    <w:rsid w:val="003F42C4"/>
    <w:rsid w:val="003F6931"/>
    <w:rsid w:val="003F7A17"/>
    <w:rsid w:val="00400B32"/>
    <w:rsid w:val="0040173F"/>
    <w:rsid w:val="00401A82"/>
    <w:rsid w:val="0041324A"/>
    <w:rsid w:val="00416C28"/>
    <w:rsid w:val="00425006"/>
    <w:rsid w:val="0042638A"/>
    <w:rsid w:val="00427C37"/>
    <w:rsid w:val="00427F57"/>
    <w:rsid w:val="00432C5E"/>
    <w:rsid w:val="00433F36"/>
    <w:rsid w:val="004444B7"/>
    <w:rsid w:val="004509FF"/>
    <w:rsid w:val="00462CA2"/>
    <w:rsid w:val="00462E0C"/>
    <w:rsid w:val="00477B95"/>
    <w:rsid w:val="00483B3B"/>
    <w:rsid w:val="00485F86"/>
    <w:rsid w:val="004A6B87"/>
    <w:rsid w:val="004A7B21"/>
    <w:rsid w:val="004C56BA"/>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5CDF"/>
    <w:rsid w:val="00567494"/>
    <w:rsid w:val="00570398"/>
    <w:rsid w:val="00574F83"/>
    <w:rsid w:val="005754CC"/>
    <w:rsid w:val="00580C34"/>
    <w:rsid w:val="00580F9A"/>
    <w:rsid w:val="00583B40"/>
    <w:rsid w:val="005868AC"/>
    <w:rsid w:val="005872CD"/>
    <w:rsid w:val="0059011C"/>
    <w:rsid w:val="00590F1B"/>
    <w:rsid w:val="005A2F55"/>
    <w:rsid w:val="005A4055"/>
    <w:rsid w:val="005B0848"/>
    <w:rsid w:val="005B4760"/>
    <w:rsid w:val="005B5829"/>
    <w:rsid w:val="005B59DD"/>
    <w:rsid w:val="005B7388"/>
    <w:rsid w:val="005C082B"/>
    <w:rsid w:val="005D312B"/>
    <w:rsid w:val="005D6FCF"/>
    <w:rsid w:val="005D7EB9"/>
    <w:rsid w:val="005E132B"/>
    <w:rsid w:val="005E2070"/>
    <w:rsid w:val="005E26CA"/>
    <w:rsid w:val="005E64CF"/>
    <w:rsid w:val="005F1F56"/>
    <w:rsid w:val="005F42F3"/>
    <w:rsid w:val="00600B16"/>
    <w:rsid w:val="00604913"/>
    <w:rsid w:val="0061449D"/>
    <w:rsid w:val="00624977"/>
    <w:rsid w:val="00626582"/>
    <w:rsid w:val="00630315"/>
    <w:rsid w:val="0063145E"/>
    <w:rsid w:val="00631790"/>
    <w:rsid w:val="0064098B"/>
    <w:rsid w:val="006455F9"/>
    <w:rsid w:val="0064709D"/>
    <w:rsid w:val="006505C5"/>
    <w:rsid w:val="00651750"/>
    <w:rsid w:val="006524ED"/>
    <w:rsid w:val="0065299A"/>
    <w:rsid w:val="00660405"/>
    <w:rsid w:val="006656F2"/>
    <w:rsid w:val="006746C9"/>
    <w:rsid w:val="00675B00"/>
    <w:rsid w:val="0067734A"/>
    <w:rsid w:val="00677FB5"/>
    <w:rsid w:val="00680914"/>
    <w:rsid w:val="00680DE3"/>
    <w:rsid w:val="00682259"/>
    <w:rsid w:val="00684535"/>
    <w:rsid w:val="0069122D"/>
    <w:rsid w:val="00691D91"/>
    <w:rsid w:val="00693A52"/>
    <w:rsid w:val="00693C5B"/>
    <w:rsid w:val="0069647A"/>
    <w:rsid w:val="00696AE1"/>
    <w:rsid w:val="006A6519"/>
    <w:rsid w:val="006A7C06"/>
    <w:rsid w:val="006B0E6F"/>
    <w:rsid w:val="006B0E93"/>
    <w:rsid w:val="006B18E3"/>
    <w:rsid w:val="006C7650"/>
    <w:rsid w:val="006D0783"/>
    <w:rsid w:val="006D1210"/>
    <w:rsid w:val="006D7C0E"/>
    <w:rsid w:val="006E21CB"/>
    <w:rsid w:val="006E5E9C"/>
    <w:rsid w:val="006F1051"/>
    <w:rsid w:val="006F14B7"/>
    <w:rsid w:val="006F2F3E"/>
    <w:rsid w:val="006F42BF"/>
    <w:rsid w:val="006F4F4A"/>
    <w:rsid w:val="006F6529"/>
    <w:rsid w:val="007004FD"/>
    <w:rsid w:val="00710F1E"/>
    <w:rsid w:val="00710F9C"/>
    <w:rsid w:val="00711A3C"/>
    <w:rsid w:val="0071328B"/>
    <w:rsid w:val="00713B0E"/>
    <w:rsid w:val="00723DF9"/>
    <w:rsid w:val="00724390"/>
    <w:rsid w:val="007301E6"/>
    <w:rsid w:val="00742B7E"/>
    <w:rsid w:val="0074397B"/>
    <w:rsid w:val="00743CD4"/>
    <w:rsid w:val="00746050"/>
    <w:rsid w:val="0075135E"/>
    <w:rsid w:val="00751BF7"/>
    <w:rsid w:val="007546B0"/>
    <w:rsid w:val="00757357"/>
    <w:rsid w:val="0076399A"/>
    <w:rsid w:val="00771B19"/>
    <w:rsid w:val="007918D4"/>
    <w:rsid w:val="00792233"/>
    <w:rsid w:val="00794735"/>
    <w:rsid w:val="007A3147"/>
    <w:rsid w:val="007A43BC"/>
    <w:rsid w:val="007A6359"/>
    <w:rsid w:val="007B280E"/>
    <w:rsid w:val="007C0273"/>
    <w:rsid w:val="007C2CEB"/>
    <w:rsid w:val="007C365A"/>
    <w:rsid w:val="007C6FE1"/>
    <w:rsid w:val="007D46E6"/>
    <w:rsid w:val="007D7882"/>
    <w:rsid w:val="007E66C2"/>
    <w:rsid w:val="00807DF7"/>
    <w:rsid w:val="008107F5"/>
    <w:rsid w:val="00812149"/>
    <w:rsid w:val="00813967"/>
    <w:rsid w:val="00825F8A"/>
    <w:rsid w:val="00830487"/>
    <w:rsid w:val="00840140"/>
    <w:rsid w:val="008429B0"/>
    <w:rsid w:val="00851604"/>
    <w:rsid w:val="00852C2A"/>
    <w:rsid w:val="0085505F"/>
    <w:rsid w:val="008627FF"/>
    <w:rsid w:val="00866135"/>
    <w:rsid w:val="00867E37"/>
    <w:rsid w:val="00877518"/>
    <w:rsid w:val="00882FB1"/>
    <w:rsid w:val="00890B31"/>
    <w:rsid w:val="00894809"/>
    <w:rsid w:val="00897C8C"/>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33B"/>
    <w:rsid w:val="008E7960"/>
    <w:rsid w:val="008E7CE4"/>
    <w:rsid w:val="008F54B8"/>
    <w:rsid w:val="009011B3"/>
    <w:rsid w:val="009068A3"/>
    <w:rsid w:val="00907297"/>
    <w:rsid w:val="00915D23"/>
    <w:rsid w:val="00916DA5"/>
    <w:rsid w:val="0092120D"/>
    <w:rsid w:val="00925843"/>
    <w:rsid w:val="0093391C"/>
    <w:rsid w:val="00933DE1"/>
    <w:rsid w:val="009361E4"/>
    <w:rsid w:val="00941E52"/>
    <w:rsid w:val="009424FA"/>
    <w:rsid w:val="00947CC2"/>
    <w:rsid w:val="00951B91"/>
    <w:rsid w:val="0095583F"/>
    <w:rsid w:val="00957502"/>
    <w:rsid w:val="00957FEE"/>
    <w:rsid w:val="00964D8E"/>
    <w:rsid w:val="00973A75"/>
    <w:rsid w:val="00980699"/>
    <w:rsid w:val="00982AA6"/>
    <w:rsid w:val="00983D50"/>
    <w:rsid w:val="009910AC"/>
    <w:rsid w:val="009910AF"/>
    <w:rsid w:val="00991F49"/>
    <w:rsid w:val="00993B7D"/>
    <w:rsid w:val="00997FA6"/>
    <w:rsid w:val="009A22E7"/>
    <w:rsid w:val="009A627D"/>
    <w:rsid w:val="009B3D6E"/>
    <w:rsid w:val="009B7C87"/>
    <w:rsid w:val="009C0069"/>
    <w:rsid w:val="009C2475"/>
    <w:rsid w:val="009C4C80"/>
    <w:rsid w:val="009C59FA"/>
    <w:rsid w:val="009C74D4"/>
    <w:rsid w:val="009C7E71"/>
    <w:rsid w:val="009D0F66"/>
    <w:rsid w:val="009D3B16"/>
    <w:rsid w:val="009D475D"/>
    <w:rsid w:val="009D5524"/>
    <w:rsid w:val="009E0311"/>
    <w:rsid w:val="009F3253"/>
    <w:rsid w:val="009F3ABE"/>
    <w:rsid w:val="009F3EC0"/>
    <w:rsid w:val="00A0250E"/>
    <w:rsid w:val="00A030D3"/>
    <w:rsid w:val="00A1043C"/>
    <w:rsid w:val="00A155C6"/>
    <w:rsid w:val="00A20388"/>
    <w:rsid w:val="00A211D1"/>
    <w:rsid w:val="00A218AF"/>
    <w:rsid w:val="00A25368"/>
    <w:rsid w:val="00A43A18"/>
    <w:rsid w:val="00A5491E"/>
    <w:rsid w:val="00A614CF"/>
    <w:rsid w:val="00A657FE"/>
    <w:rsid w:val="00A6777A"/>
    <w:rsid w:val="00A72B75"/>
    <w:rsid w:val="00A806C1"/>
    <w:rsid w:val="00A815C9"/>
    <w:rsid w:val="00A92614"/>
    <w:rsid w:val="00A978C7"/>
    <w:rsid w:val="00AA0535"/>
    <w:rsid w:val="00AA3CD7"/>
    <w:rsid w:val="00AA3D57"/>
    <w:rsid w:val="00AA4E16"/>
    <w:rsid w:val="00AA6AEB"/>
    <w:rsid w:val="00AB1A9D"/>
    <w:rsid w:val="00AB45E4"/>
    <w:rsid w:val="00AB64C6"/>
    <w:rsid w:val="00AC4D0D"/>
    <w:rsid w:val="00AD6DEA"/>
    <w:rsid w:val="00AE4BD6"/>
    <w:rsid w:val="00AF0D04"/>
    <w:rsid w:val="00AF1617"/>
    <w:rsid w:val="00AF2933"/>
    <w:rsid w:val="00B009B3"/>
    <w:rsid w:val="00B0565A"/>
    <w:rsid w:val="00B05750"/>
    <w:rsid w:val="00B0617D"/>
    <w:rsid w:val="00B16E64"/>
    <w:rsid w:val="00B17C6D"/>
    <w:rsid w:val="00B22974"/>
    <w:rsid w:val="00B2417E"/>
    <w:rsid w:val="00B26BE5"/>
    <w:rsid w:val="00B271E5"/>
    <w:rsid w:val="00B34B3A"/>
    <w:rsid w:val="00B36C28"/>
    <w:rsid w:val="00B40AE3"/>
    <w:rsid w:val="00B4127F"/>
    <w:rsid w:val="00B4505E"/>
    <w:rsid w:val="00B57F81"/>
    <w:rsid w:val="00B664A2"/>
    <w:rsid w:val="00B6684D"/>
    <w:rsid w:val="00B703A4"/>
    <w:rsid w:val="00B70CC7"/>
    <w:rsid w:val="00B736DA"/>
    <w:rsid w:val="00BB2139"/>
    <w:rsid w:val="00BC2317"/>
    <w:rsid w:val="00BC3254"/>
    <w:rsid w:val="00BC60B1"/>
    <w:rsid w:val="00BD4A74"/>
    <w:rsid w:val="00BD7707"/>
    <w:rsid w:val="00BE2F5E"/>
    <w:rsid w:val="00BE51DF"/>
    <w:rsid w:val="00BE532E"/>
    <w:rsid w:val="00BF4978"/>
    <w:rsid w:val="00C02CE0"/>
    <w:rsid w:val="00C13C23"/>
    <w:rsid w:val="00C2010C"/>
    <w:rsid w:val="00C2465D"/>
    <w:rsid w:val="00C2746B"/>
    <w:rsid w:val="00C2797A"/>
    <w:rsid w:val="00C3573F"/>
    <w:rsid w:val="00C36D33"/>
    <w:rsid w:val="00C40D98"/>
    <w:rsid w:val="00C4103B"/>
    <w:rsid w:val="00C44129"/>
    <w:rsid w:val="00C453AD"/>
    <w:rsid w:val="00C454AD"/>
    <w:rsid w:val="00C523F1"/>
    <w:rsid w:val="00C571DA"/>
    <w:rsid w:val="00C5769F"/>
    <w:rsid w:val="00C60A72"/>
    <w:rsid w:val="00C668AF"/>
    <w:rsid w:val="00C66F84"/>
    <w:rsid w:val="00C67453"/>
    <w:rsid w:val="00C705BD"/>
    <w:rsid w:val="00C77617"/>
    <w:rsid w:val="00C81EB2"/>
    <w:rsid w:val="00C83AEF"/>
    <w:rsid w:val="00C85262"/>
    <w:rsid w:val="00C8710F"/>
    <w:rsid w:val="00C94433"/>
    <w:rsid w:val="00C959F9"/>
    <w:rsid w:val="00C97541"/>
    <w:rsid w:val="00CA019B"/>
    <w:rsid w:val="00CA41F5"/>
    <w:rsid w:val="00CA4D92"/>
    <w:rsid w:val="00CB280C"/>
    <w:rsid w:val="00CB3B88"/>
    <w:rsid w:val="00CB3DCD"/>
    <w:rsid w:val="00CB6C36"/>
    <w:rsid w:val="00CC74A3"/>
    <w:rsid w:val="00CD2D15"/>
    <w:rsid w:val="00CE0A15"/>
    <w:rsid w:val="00CF0FE2"/>
    <w:rsid w:val="00D11F5D"/>
    <w:rsid w:val="00D13A8A"/>
    <w:rsid w:val="00D22B8E"/>
    <w:rsid w:val="00D2592B"/>
    <w:rsid w:val="00D36410"/>
    <w:rsid w:val="00D456B1"/>
    <w:rsid w:val="00D55A7E"/>
    <w:rsid w:val="00D660F7"/>
    <w:rsid w:val="00D67E56"/>
    <w:rsid w:val="00D7681A"/>
    <w:rsid w:val="00D82183"/>
    <w:rsid w:val="00D82256"/>
    <w:rsid w:val="00D97C91"/>
    <w:rsid w:val="00DB177C"/>
    <w:rsid w:val="00DB65EF"/>
    <w:rsid w:val="00DB7B0E"/>
    <w:rsid w:val="00DC0219"/>
    <w:rsid w:val="00DC3A6D"/>
    <w:rsid w:val="00DC4767"/>
    <w:rsid w:val="00DE28A4"/>
    <w:rsid w:val="00DE40CB"/>
    <w:rsid w:val="00DE6101"/>
    <w:rsid w:val="00DE76A7"/>
    <w:rsid w:val="00DF7E1C"/>
    <w:rsid w:val="00E0450B"/>
    <w:rsid w:val="00E046E4"/>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505F9"/>
    <w:rsid w:val="00E506A4"/>
    <w:rsid w:val="00E539BA"/>
    <w:rsid w:val="00E5543D"/>
    <w:rsid w:val="00E57E31"/>
    <w:rsid w:val="00E605E0"/>
    <w:rsid w:val="00E60C66"/>
    <w:rsid w:val="00E618E5"/>
    <w:rsid w:val="00E6190E"/>
    <w:rsid w:val="00E6355D"/>
    <w:rsid w:val="00E65CDA"/>
    <w:rsid w:val="00E7530A"/>
    <w:rsid w:val="00E803A2"/>
    <w:rsid w:val="00EA0784"/>
    <w:rsid w:val="00EA5C91"/>
    <w:rsid w:val="00EA7F7D"/>
    <w:rsid w:val="00EB1CCA"/>
    <w:rsid w:val="00EB3208"/>
    <w:rsid w:val="00EC0586"/>
    <w:rsid w:val="00EC08E5"/>
    <w:rsid w:val="00EC52B7"/>
    <w:rsid w:val="00EC5C18"/>
    <w:rsid w:val="00ED768F"/>
    <w:rsid w:val="00EF3395"/>
    <w:rsid w:val="00EF64C8"/>
    <w:rsid w:val="00EF7CDE"/>
    <w:rsid w:val="00F063EE"/>
    <w:rsid w:val="00F065F9"/>
    <w:rsid w:val="00F12FD6"/>
    <w:rsid w:val="00F15A09"/>
    <w:rsid w:val="00F23B03"/>
    <w:rsid w:val="00F334AA"/>
    <w:rsid w:val="00F36864"/>
    <w:rsid w:val="00F36D25"/>
    <w:rsid w:val="00F45247"/>
    <w:rsid w:val="00F46012"/>
    <w:rsid w:val="00F46A12"/>
    <w:rsid w:val="00F50276"/>
    <w:rsid w:val="00F5216E"/>
    <w:rsid w:val="00F52349"/>
    <w:rsid w:val="00F557FE"/>
    <w:rsid w:val="00F62B40"/>
    <w:rsid w:val="00F70499"/>
    <w:rsid w:val="00F71D30"/>
    <w:rsid w:val="00F73A51"/>
    <w:rsid w:val="00F73FB9"/>
    <w:rsid w:val="00F75576"/>
    <w:rsid w:val="00F77252"/>
    <w:rsid w:val="00F818E9"/>
    <w:rsid w:val="00F8429F"/>
    <w:rsid w:val="00F86D2C"/>
    <w:rsid w:val="00F907B4"/>
    <w:rsid w:val="00FA21F8"/>
    <w:rsid w:val="00FA6290"/>
    <w:rsid w:val="00FB52B0"/>
    <w:rsid w:val="00FC42EB"/>
    <w:rsid w:val="00FC765B"/>
    <w:rsid w:val="00FD7A89"/>
    <w:rsid w:val="00FE39E3"/>
    <w:rsid w:val="00FE7608"/>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8F1D"/>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425006"/>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iPriority w:val="9"/>
    <w:semiHidden/>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iPriority w:val="9"/>
    <w:semiHidden/>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iPriority w:val="9"/>
    <w:semiHidden/>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iPriority w:val="9"/>
    <w:semiHidden/>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iPriority w:val="9"/>
    <w:semiHidden/>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iPriority w:val="9"/>
    <w:semiHidden/>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25006"/>
    <w:rPr>
      <w:rFonts w:ascii="Arial" w:eastAsia="Times New Roman" w:hAnsi="Arial" w:cs="Arial"/>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6F4F4A"/>
    <w:pPr>
      <w:numPr>
        <w:numId w:val="0"/>
      </w:numPr>
      <w:pBdr>
        <w:bottom w:val="none" w:sz="0" w:space="0" w:color="auto"/>
      </w:pBdr>
      <w:jc w:val="center"/>
    </w:pPr>
    <w:rPr>
      <w:sz w:val="28"/>
    </w:rPr>
  </w:style>
  <w:style w:type="paragraph" w:customStyle="1" w:styleId="Style2">
    <w:name w:val="Style2"/>
    <w:basedOn w:val="Titre2"/>
    <w:link w:val="Style2Car"/>
    <w:qFormat/>
    <w:rsid w:val="00175825"/>
    <w:pPr>
      <w:numPr>
        <w:ilvl w:val="0"/>
        <w:numId w:val="0"/>
      </w:numPr>
      <w:ind w:left="360"/>
    </w:pPr>
  </w:style>
  <w:style w:type="character" w:customStyle="1" w:styleId="Style1Car">
    <w:name w:val="Style1 Car"/>
    <w:link w:val="Style1"/>
    <w:rsid w:val="006F4F4A"/>
    <w:rPr>
      <w:rFonts w:ascii="Times New Roman" w:eastAsia="Times New Roman" w:hAnsi="Times New Roman"/>
      <w:b/>
      <w:bCs/>
      <w:kern w:val="32"/>
      <w:sz w:val="28"/>
      <w:szCs w:val="28"/>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175825"/>
    <w:rPr>
      <w:rFonts w:ascii="Arial" w:eastAsia="Times New Roman" w:hAnsi="Arial" w:cs="Arial"/>
      <w:b/>
      <w:bCs/>
      <w:i/>
      <w:iCs/>
      <w:sz w:val="24"/>
      <w:szCs w:val="24"/>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5A2F55"/>
    <w:pPr>
      <w:jc w:val="center"/>
    </w:pPr>
    <w:rPr>
      <w:b/>
    </w:rPr>
  </w:style>
  <w:style w:type="character" w:customStyle="1" w:styleId="TitreCar">
    <w:name w:val="Titre Car"/>
    <w:link w:val="Titre"/>
    <w:uiPriority w:val="10"/>
    <w:rsid w:val="005A2F55"/>
    <w:rPr>
      <w:rFonts w:ascii="Times New Roman" w:hAnsi="Times New Roman"/>
      <w:b/>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F73A51"/>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7E118D-C2AD-4BC8-A599-AB6B1031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1261</Words>
  <Characters>6937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8182</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4</cp:revision>
  <dcterms:created xsi:type="dcterms:W3CDTF">2024-06-09T12:01:00Z</dcterms:created>
  <dcterms:modified xsi:type="dcterms:W3CDTF">2024-06-09T12:18:00Z</dcterms:modified>
</cp:coreProperties>
</file>